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05" w:rsidRPr="00866805" w:rsidRDefault="00866805" w:rsidP="0086680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PT"/>
        </w:rPr>
      </w:pPr>
      <w:bookmarkStart w:id="0" w:name="_GoBack"/>
      <w:r w:rsidRPr="008668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PT"/>
        </w:rPr>
        <w:t>Vol. 35 N.º 3 (2021): Literaturas de Viagem / Migração / Exílio</w:t>
      </w:r>
    </w:p>
    <w:p w:rsidR="00866805" w:rsidRPr="00866805" w:rsidRDefault="00866805" w:rsidP="00866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ISSN: 2183-9174</w:t>
      </w:r>
    </w:p>
    <w:p w:rsidR="00866805" w:rsidRPr="00866805" w:rsidRDefault="00866805" w:rsidP="00866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66805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Editores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convidados</w:t>
      </w:r>
      <w:r w:rsidRPr="00866805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: 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Andréia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Guerini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(PGET-UFSC), Mário Matos (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NETCult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)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and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Orlando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Grossegesse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(EHum2M).</w:t>
      </w:r>
    </w:p>
    <w:p w:rsidR="00866805" w:rsidRPr="00866805" w:rsidRDefault="00866805" w:rsidP="00866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66805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Revisão:</w:t>
      </w:r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 Ana Cristina Silva, Orlando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Grossegesse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866805" w:rsidRPr="00866805" w:rsidRDefault="00866805" w:rsidP="00866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66805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Revisores científicos: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</w:t>
      </w:r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Abel Barros Baptista (Universidade Nova de Lisboa); Aldina Marques (CEHUM/Universidade do Minho); Alexandra Lopes (Universidade Católica Portuguesa, Lisboa); Alva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Martínez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Teixeiro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(Universidade de Lisboa); Ana Cristina Correia Gil (Universidade dos Açores); Ana Margarida Ramos (Universidade de Aveiro); Ana Maria Ribeiro (CEHUM/Universidade do Minho); Anabela Simões (Universidade de Aveiro); Andrea Ragusa (Universidade Nova de Lisboa);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Burghard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Baltrusch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(CSJ/Universidade de Vigo); Carlos Nogueira (CSJ/Universidade de Vigo);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Carmen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Lúcia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Tindó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Secco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Univ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Federal do Rio de Janeiro/UFRJ);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Carolin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Overhoff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Ferreira (Universidade Federal de São Paulo/UNIFESP); Elena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Manzato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(UFSC, Florianópolis e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Università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Ca'Foscari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Veneza); Fernando Ferreira Alves (CEHUM/Universidade do Minho); Flávio Ricardo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Vassoler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(USP, São Paulo);  Frederico Augusto Garcia Fernandes (Universidade Estadual de Londrina/UEL); Filomena Rodrigues Louro (CEHUM/Universidade do Minho); Ida Alves (Universidade Federal Fluminense/UFF); Joana Passos (CEHUM/Universidade do Minho); Isabel Roboredo Seara (Universidade Aberta); Joanne Paisana (CEHUM/Universidade do Minho); Jorge Alves Santana (Universidade Federal de Goiás/UFG); José Domingues de Almeida (Universidade do Porto); José Eduardo da Silva (CEHUM/Universidade do Minho); José Luiz Jobim (Universidade Federal Fluminense/UFF); Kelvin Falcão Klein (Universidade Federal do Estado do Rio de Janeiro/UNIRIO); Leila de Aguiar Costa (Universidade Federal de São Paulo/UNIFESP); Lídia Olinto do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Valle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Silva (Universidade Estadual de Campinas); Luca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Bacchini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(Universidade de Roma, La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Sapienza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); Luísa Afonso Soares (Universidade de Lisboa); Margarida Esteves Pereira (CEHUM/Universidade do Minho); Maria João Simões (Universidade de Coimbra); Maria Lúcia Outeiro Fernandes (UNESP, Araraquara); Mariana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Mussetta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Universidad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Nacional de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Villa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María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Córdoba, Argentina);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Mauricio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Mendonça Cardozo (Universidade Federal do Paraná/UFPR, Curitiba); Micaela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Ramón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(CEHUM/Universidade do Minho); 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Mírian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Sumica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Carneiro Reis (Universidade da Integração Internacional da Lusofonia Afro-brasileira/UNILAB, Redenção);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Nadejda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Ivanovna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Nagovitsina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Machado (CEHUM/Universidade do Minho);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Nazir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Ahmed Can (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Universitat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Autònoma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Barcelona/UAB); Osvaldo Manuel Silvestre (Universidade de Coimbra); Patrícia da Silva Santos (Universidade Federal do Pará/UFPA); Patrícia Martinho Ferreira (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University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of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Massachusetts,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Amherst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); Paulo Ricardo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Kralik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Angelini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(Pontifícia Universidade Católica do Rio Grande do Sul/PUCRS, Porto Alegre); Pedro Manuel Meneses (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Universidad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los Andes, Bogotá); Pedro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Schacht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Pereira (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The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Ohio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State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University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); Philippe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Humblé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Vrije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Universiteit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Brussel/VUB); Rejane Cristina Rocha (Universidade Federal de São Carlos/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UFSCar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); Rogério Fernandes dos Santos (Universidade Estadual da Região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Tocantina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do Maranhão/UEMASUL, Imperatriz); Rui Miranda (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University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of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Nottingham); Sérgio Roberto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Massagli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(Universidade Federal da Fronteira Sul/UFFS, Realeza);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Silvio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Cesar dos Santos Alves (Universidade Estadual de Londrina/UEL);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Stefania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Chiarelli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(Universidade Federal Fluminense/UFF); Tânia Ramos (Universidade Federal de Santa Catarina/UFSC, Florianópolis); Telma de Souza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Birchal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(Universidade Federal de Minas </w:t>
      </w:r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Gerais/UFMG); Tereza Virgínia Ribeiro Barbosa (Universidade Federal de Minas Gerais/UFMG); Vítor Ribeiro (CEHUM/Universidade do Minho);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Werner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Heidermann</w:t>
      </w:r>
      <w:proofErr w:type="spellEnd"/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(Universidade Federal de Santa Catarina/UFSC, Florianópolis).</w:t>
      </w:r>
    </w:p>
    <w:p w:rsidR="00866805" w:rsidRPr="00866805" w:rsidRDefault="00866805" w:rsidP="0086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66805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DOI: </w:t>
      </w:r>
      <w:hyperlink r:id="rId4" w:history="1">
        <w:r w:rsidRPr="00866805">
          <w:rPr>
            <w:rFonts w:ascii="Times New Roman" w:eastAsia="Times New Roman" w:hAnsi="Times New Roman" w:cs="Times New Roman"/>
            <w:color w:val="006798"/>
            <w:sz w:val="24"/>
            <w:szCs w:val="24"/>
            <w:u w:val="single"/>
            <w:lang w:eastAsia="pt-PT"/>
          </w:rPr>
          <w:t>https://doi.org/10.21814/diacritica.35.3</w:t>
        </w:r>
      </w:hyperlink>
    </w:p>
    <w:p w:rsidR="00866805" w:rsidRPr="00866805" w:rsidRDefault="00866805" w:rsidP="0086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66805" w:rsidRPr="00866805" w:rsidRDefault="00866805" w:rsidP="00866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66805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Publicado: </w:t>
      </w:r>
      <w:r w:rsidRPr="00866805">
        <w:rPr>
          <w:rFonts w:ascii="Times New Roman" w:eastAsia="Times New Roman" w:hAnsi="Times New Roman" w:cs="Times New Roman"/>
          <w:sz w:val="24"/>
          <w:szCs w:val="24"/>
          <w:lang w:eastAsia="pt-PT"/>
        </w:rPr>
        <w:t>2022-06-08</w:t>
      </w:r>
    </w:p>
    <w:bookmarkEnd w:id="0"/>
    <w:p w:rsidR="00866805" w:rsidRPr="00866805" w:rsidRDefault="00866805">
      <w:pPr>
        <w:rPr>
          <w:rFonts w:ascii="Times New Roman" w:hAnsi="Times New Roman" w:cs="Times New Roman"/>
          <w:sz w:val="24"/>
          <w:szCs w:val="24"/>
        </w:rPr>
      </w:pPr>
    </w:p>
    <w:sectPr w:rsidR="00866805" w:rsidRPr="00866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Q0MLS0tDA1MzU0MjVX0lEKTi0uzszPAykwrAUAveN57iwAAAA="/>
  </w:docVars>
  <w:rsids>
    <w:rsidRoot w:val="00866805"/>
    <w:rsid w:val="002123E4"/>
    <w:rsid w:val="003E55A7"/>
    <w:rsid w:val="00866805"/>
    <w:rsid w:val="00B26B1B"/>
    <w:rsid w:val="00F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1EE5"/>
  <w15:chartTrackingRefBased/>
  <w15:docId w15:val="{3E7A2BF8-2534-405E-BBA3-FE98112D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866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86680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86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866805"/>
    <w:rPr>
      <w:b/>
      <w:bCs/>
    </w:rPr>
  </w:style>
  <w:style w:type="character" w:customStyle="1" w:styleId="type">
    <w:name w:val="type"/>
    <w:basedOn w:val="Tipodeletrapredefinidodopargrafo"/>
    <w:rsid w:val="00866805"/>
  </w:style>
  <w:style w:type="character" w:customStyle="1" w:styleId="id">
    <w:name w:val="id"/>
    <w:basedOn w:val="Tipodeletrapredefinidodopargrafo"/>
    <w:rsid w:val="00866805"/>
  </w:style>
  <w:style w:type="character" w:styleId="Hiperligao">
    <w:name w:val="Hyperlink"/>
    <w:basedOn w:val="Tipodeletrapredefinidodopargrafo"/>
    <w:uiPriority w:val="99"/>
    <w:semiHidden/>
    <w:unhideWhenUsed/>
    <w:rsid w:val="00866805"/>
    <w:rPr>
      <w:color w:val="0000FF"/>
      <w:u w:val="single"/>
    </w:rPr>
  </w:style>
  <w:style w:type="character" w:customStyle="1" w:styleId="label">
    <w:name w:val="label"/>
    <w:basedOn w:val="Tipodeletrapredefinidodopargrafo"/>
    <w:rsid w:val="00866805"/>
  </w:style>
  <w:style w:type="character" w:customStyle="1" w:styleId="value">
    <w:name w:val="value"/>
    <w:basedOn w:val="Tipodeletrapredefinidodopargrafo"/>
    <w:rsid w:val="0086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21814/diacritica.35.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607</Words>
  <Characters>3257</Characters>
  <Application>Microsoft Office Word</Application>
  <DocSecurity>0</DocSecurity>
  <Lines>56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2023-06-22T10:06:00Z</dcterms:created>
  <dcterms:modified xsi:type="dcterms:W3CDTF">2023-06-22T10:16:00Z</dcterms:modified>
</cp:coreProperties>
</file>