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64FCB6" w14:textId="77777777" w:rsidR="00D07FD4" w:rsidRPr="008D196F" w:rsidRDefault="00D07FD4" w:rsidP="00CB504B">
      <w:pPr>
        <w:pStyle w:val="SemEspaamento"/>
        <w:rPr>
          <w:rFonts w:ascii="Times New Roman" w:hAnsi="Times New Roman" w:cs="Times New Roman"/>
          <w:sz w:val="28"/>
          <w:u w:val="single"/>
        </w:rPr>
      </w:pPr>
    </w:p>
    <w:p w14:paraId="4A3FB506" w14:textId="77777777" w:rsidR="00D13572" w:rsidRDefault="00D13572" w:rsidP="00F12F67">
      <w:pPr>
        <w:pStyle w:val="SemEspaamento"/>
        <w:jc w:val="both"/>
        <w:rPr>
          <w:rFonts w:ascii="Times New Roman" w:hAnsi="Times New Roman" w:cs="Times New Roman"/>
          <w:b/>
          <w:sz w:val="28"/>
        </w:rPr>
      </w:pPr>
    </w:p>
    <w:p w14:paraId="09107808" w14:textId="77777777" w:rsidR="00E94083" w:rsidRPr="009E01C9" w:rsidRDefault="00986365" w:rsidP="00F12F67">
      <w:pPr>
        <w:pStyle w:val="SemEspaamento"/>
        <w:jc w:val="both"/>
        <w:rPr>
          <w:rFonts w:ascii="Times New Roman" w:hAnsi="Times New Roman" w:cs="Times New Roman"/>
          <w:b/>
          <w:sz w:val="28"/>
        </w:rPr>
      </w:pPr>
      <w:r w:rsidRPr="00BD05FA">
        <w:rPr>
          <w:rFonts w:ascii="Times New Roman" w:hAnsi="Times New Roman" w:cs="Times New Roman"/>
          <w:b/>
          <w:sz w:val="28"/>
        </w:rPr>
        <w:t>T</w:t>
      </w:r>
      <w:r w:rsidR="00464E26" w:rsidRPr="00BD05FA">
        <w:rPr>
          <w:rFonts w:ascii="Times New Roman" w:hAnsi="Times New Roman" w:cs="Times New Roman"/>
          <w:b/>
          <w:sz w:val="28"/>
        </w:rPr>
        <w:t>Í</w:t>
      </w:r>
      <w:r w:rsidRPr="00BD05FA">
        <w:rPr>
          <w:rFonts w:ascii="Times New Roman" w:hAnsi="Times New Roman" w:cs="Times New Roman"/>
          <w:b/>
          <w:sz w:val="28"/>
        </w:rPr>
        <w:t>TULO</w:t>
      </w:r>
    </w:p>
    <w:p w14:paraId="57D97E02" w14:textId="77777777" w:rsidR="00986365" w:rsidRPr="00745600" w:rsidRDefault="00986365" w:rsidP="003D1CAB">
      <w:pPr>
        <w:pStyle w:val="SemEspaamento"/>
        <w:spacing w:after="160"/>
        <w:jc w:val="both"/>
        <w:rPr>
          <w:rFonts w:ascii="Times New Roman" w:hAnsi="Times New Roman" w:cs="Times New Roman"/>
          <w:b/>
          <w:sz w:val="28"/>
        </w:rPr>
      </w:pPr>
      <w:r w:rsidRPr="00745600">
        <w:rPr>
          <w:rFonts w:ascii="Times New Roman" w:hAnsi="Times New Roman" w:cs="Times New Roman"/>
          <w:b/>
          <w:sz w:val="28"/>
        </w:rPr>
        <w:t>SUBTÍTULO</w:t>
      </w:r>
    </w:p>
    <w:p w14:paraId="4DC3E7EB" w14:textId="77777777" w:rsidR="00986365" w:rsidRPr="00745600" w:rsidRDefault="00986365" w:rsidP="00F12F67">
      <w:pPr>
        <w:pStyle w:val="SemEspaamento"/>
        <w:jc w:val="both"/>
        <w:rPr>
          <w:rFonts w:ascii="Times New Roman" w:hAnsi="Times New Roman" w:cs="Times New Roman"/>
          <w:sz w:val="28"/>
        </w:rPr>
      </w:pPr>
      <w:r w:rsidRPr="00745600">
        <w:rPr>
          <w:rFonts w:ascii="Times New Roman" w:hAnsi="Times New Roman" w:cs="Times New Roman"/>
          <w:sz w:val="28"/>
        </w:rPr>
        <w:t>TITLE</w:t>
      </w:r>
    </w:p>
    <w:p w14:paraId="6FA5105D" w14:textId="77777777" w:rsidR="00986365" w:rsidRPr="00BD05FA" w:rsidRDefault="00986365" w:rsidP="00F12F67">
      <w:pPr>
        <w:pStyle w:val="SemEspaamento"/>
        <w:jc w:val="both"/>
        <w:rPr>
          <w:rFonts w:ascii="Times New Roman" w:hAnsi="Times New Roman" w:cs="Times New Roman"/>
          <w:sz w:val="28"/>
        </w:rPr>
      </w:pPr>
      <w:r w:rsidRPr="00BD05FA">
        <w:rPr>
          <w:rFonts w:ascii="Times New Roman" w:hAnsi="Times New Roman" w:cs="Times New Roman"/>
          <w:sz w:val="28"/>
        </w:rPr>
        <w:t>SUBTITLE</w:t>
      </w:r>
    </w:p>
    <w:p w14:paraId="2A71B281" w14:textId="77777777" w:rsidR="00986365" w:rsidRPr="00BD05FA" w:rsidRDefault="00986365" w:rsidP="00F12F67">
      <w:pPr>
        <w:pStyle w:val="SemEspaamento"/>
        <w:jc w:val="both"/>
        <w:rPr>
          <w:rFonts w:ascii="Times New Roman" w:hAnsi="Times New Roman" w:cs="Times New Roman"/>
          <w:sz w:val="28"/>
        </w:rPr>
      </w:pPr>
    </w:p>
    <w:p w14:paraId="66D9B5EF" w14:textId="77777777" w:rsidR="00986365" w:rsidRPr="00BD05FA" w:rsidRDefault="00986365" w:rsidP="00F12F67">
      <w:pPr>
        <w:pStyle w:val="SemEspaamento"/>
        <w:jc w:val="both"/>
        <w:rPr>
          <w:rFonts w:ascii="Times New Roman" w:hAnsi="Times New Roman" w:cs="Times New Roman"/>
          <w:sz w:val="28"/>
        </w:rPr>
      </w:pPr>
    </w:p>
    <w:p w14:paraId="49257F12" w14:textId="77777777" w:rsidR="00986365" w:rsidRPr="008B5A6D" w:rsidRDefault="00986365" w:rsidP="00937279">
      <w:pPr>
        <w:pStyle w:val="SemEspaamento"/>
        <w:rPr>
          <w:rFonts w:ascii="Times New Roman" w:hAnsi="Times New Roman" w:cs="Times New Roman"/>
          <w:sz w:val="24"/>
          <w:szCs w:val="24"/>
          <w:lang w:val="pt-BR"/>
        </w:rPr>
      </w:pPr>
      <w:r w:rsidRPr="008B5A6D">
        <w:rPr>
          <w:rFonts w:ascii="Times New Roman" w:hAnsi="Times New Roman" w:cs="Times New Roman"/>
          <w:sz w:val="24"/>
          <w:szCs w:val="24"/>
        </w:rPr>
        <w:t>A</w:t>
      </w:r>
      <w:r w:rsidR="00105175" w:rsidRPr="008B5A6D">
        <w:rPr>
          <w:rFonts w:ascii="Times New Roman" w:hAnsi="Times New Roman" w:cs="Times New Roman"/>
          <w:sz w:val="24"/>
          <w:szCs w:val="24"/>
        </w:rPr>
        <w:t>utor</w:t>
      </w:r>
      <w:r w:rsidR="008032BB" w:rsidRPr="008B5A6D">
        <w:rPr>
          <w:rFonts w:ascii="Times New Roman" w:hAnsi="Times New Roman" w:cs="Times New Roman"/>
          <w:sz w:val="24"/>
          <w:szCs w:val="24"/>
        </w:rPr>
        <w:t xml:space="preserve"> 1</w:t>
      </w:r>
      <w:r w:rsidR="00194A0E" w:rsidRPr="008B5A6D">
        <w:rPr>
          <w:rStyle w:val="Refdenotaderodap"/>
          <w:rFonts w:ascii="Times New Roman" w:hAnsi="Times New Roman" w:cs="Times New Roman"/>
          <w:sz w:val="24"/>
          <w:szCs w:val="24"/>
        </w:rPr>
        <w:footnoteReference w:customMarkFollows="1" w:id="1"/>
        <w:sym w:font="Symbol" w:char="F02A"/>
      </w:r>
      <w:r w:rsidR="00AC34FC" w:rsidRPr="008B5A6D">
        <w:rPr>
          <w:rFonts w:ascii="Times New Roman" w:hAnsi="Times New Roman" w:cs="Times New Roman"/>
          <w:sz w:val="24"/>
          <w:szCs w:val="24"/>
        </w:rPr>
        <w:t xml:space="preserve"> </w:t>
      </w:r>
    </w:p>
    <w:p w14:paraId="3E88A8EF" w14:textId="77777777" w:rsidR="00986365" w:rsidRPr="000B5532" w:rsidRDefault="00986365" w:rsidP="003D1CAB">
      <w:pPr>
        <w:pStyle w:val="SemEspaamento"/>
        <w:spacing w:after="160"/>
        <w:rPr>
          <w:rFonts w:ascii="Times New Roman" w:hAnsi="Times New Roman" w:cs="Times New Roman"/>
        </w:rPr>
      </w:pPr>
      <w:r w:rsidRPr="000B5532">
        <w:rPr>
          <w:rFonts w:ascii="Times New Roman" w:hAnsi="Times New Roman" w:cs="Times New Roman"/>
        </w:rPr>
        <w:t>e-mail</w:t>
      </w:r>
      <w:r w:rsidR="00FD061B" w:rsidRPr="000B5532">
        <w:rPr>
          <w:rFonts w:ascii="Times New Roman" w:hAnsi="Times New Roman" w:cs="Times New Roman"/>
        </w:rPr>
        <w:t xml:space="preserve"> </w:t>
      </w:r>
    </w:p>
    <w:p w14:paraId="1BC5B909" w14:textId="77777777" w:rsidR="008032BB" w:rsidRPr="008B5A6D" w:rsidRDefault="008032BB" w:rsidP="008032BB">
      <w:pPr>
        <w:pStyle w:val="SemEspaamento"/>
        <w:rPr>
          <w:rFonts w:ascii="Times New Roman" w:hAnsi="Times New Roman" w:cs="Times New Roman"/>
          <w:sz w:val="24"/>
          <w:szCs w:val="24"/>
          <w:lang w:val="pt-BR"/>
        </w:rPr>
      </w:pPr>
      <w:r w:rsidRPr="008B5A6D">
        <w:rPr>
          <w:rFonts w:ascii="Times New Roman" w:hAnsi="Times New Roman" w:cs="Times New Roman"/>
          <w:sz w:val="24"/>
          <w:szCs w:val="24"/>
        </w:rPr>
        <w:t>Autor 2</w:t>
      </w:r>
      <w:r w:rsidRPr="008B5A6D">
        <w:rPr>
          <w:rStyle w:val="Refdenotaderodap"/>
          <w:rFonts w:ascii="Times New Roman" w:hAnsi="Times New Roman" w:cs="Times New Roman"/>
          <w:sz w:val="24"/>
          <w:szCs w:val="24"/>
        </w:rPr>
        <w:footnoteReference w:customMarkFollows="1" w:id="2"/>
        <w:t>**</w:t>
      </w:r>
      <w:r w:rsidRPr="008B5A6D">
        <w:rPr>
          <w:rFonts w:ascii="Times New Roman" w:hAnsi="Times New Roman" w:cs="Times New Roman"/>
          <w:sz w:val="24"/>
          <w:szCs w:val="24"/>
        </w:rPr>
        <w:t xml:space="preserve"> </w:t>
      </w:r>
    </w:p>
    <w:p w14:paraId="0B584A71" w14:textId="77777777" w:rsidR="008032BB" w:rsidRPr="000B5532" w:rsidRDefault="008032BB" w:rsidP="008032BB">
      <w:pPr>
        <w:pStyle w:val="SemEspaamento"/>
        <w:rPr>
          <w:rFonts w:ascii="Times New Roman" w:hAnsi="Times New Roman" w:cs="Times New Roman"/>
        </w:rPr>
      </w:pPr>
      <w:r w:rsidRPr="000B5532">
        <w:rPr>
          <w:rFonts w:ascii="Times New Roman" w:hAnsi="Times New Roman" w:cs="Times New Roman"/>
        </w:rPr>
        <w:t xml:space="preserve">e-mail </w:t>
      </w:r>
    </w:p>
    <w:p w14:paraId="552C7F0E" w14:textId="77777777" w:rsidR="00986365" w:rsidRPr="00BD05FA" w:rsidRDefault="00986365" w:rsidP="00F12F67">
      <w:pPr>
        <w:pStyle w:val="SemEspaamento"/>
        <w:jc w:val="both"/>
        <w:rPr>
          <w:rFonts w:ascii="Times New Roman" w:hAnsi="Times New Roman" w:cs="Times New Roman"/>
        </w:rPr>
      </w:pPr>
    </w:p>
    <w:p w14:paraId="27132A28" w14:textId="77777777" w:rsidR="00693E42" w:rsidRPr="00BD05FA" w:rsidRDefault="00693E42" w:rsidP="00F12F67">
      <w:pPr>
        <w:pStyle w:val="SemEspaamento"/>
        <w:jc w:val="both"/>
        <w:rPr>
          <w:rFonts w:ascii="Times New Roman" w:hAnsi="Times New Roman" w:cs="Times New Roman"/>
        </w:rPr>
      </w:pPr>
    </w:p>
    <w:p w14:paraId="254513DA" w14:textId="77777777" w:rsidR="00693E42" w:rsidRPr="00BD05FA" w:rsidRDefault="00693E42" w:rsidP="00F12F67">
      <w:pPr>
        <w:pStyle w:val="SemEspaamento"/>
        <w:jc w:val="both"/>
        <w:rPr>
          <w:rFonts w:ascii="Times New Roman" w:hAnsi="Times New Roman" w:cs="Times New Roman"/>
        </w:rPr>
      </w:pPr>
    </w:p>
    <w:p w14:paraId="66176B6F" w14:textId="77777777" w:rsidR="00986365" w:rsidRPr="00142DAB" w:rsidRDefault="005F383C" w:rsidP="00DA632E">
      <w:pPr>
        <w:autoSpaceDE w:val="0"/>
        <w:autoSpaceDN w:val="0"/>
        <w:adjustRightInd w:val="0"/>
        <w:spacing w:after="0" w:line="240" w:lineRule="auto"/>
        <w:jc w:val="both"/>
        <w:rPr>
          <w:rFonts w:ascii="Times New Roman" w:hAnsi="Times New Roman" w:cs="Times New Roman"/>
        </w:rPr>
      </w:pPr>
      <w:r w:rsidRPr="00142DAB">
        <w:rPr>
          <w:rFonts w:ascii="Times New Roman" w:hAnsi="Times New Roman" w:cs="Times New Roman"/>
        </w:rPr>
        <w:t>Substitua este texto simulado pelo seu resumo na língua original. O resumo é um parágrafo único que permite ao leitor pesquisar rapidamente conteúdos de um artigo. Muitas vezes, é o r</w:t>
      </w:r>
      <w:r w:rsidR="00A96738" w:rsidRPr="00142DAB">
        <w:rPr>
          <w:rFonts w:ascii="Times New Roman" w:hAnsi="Times New Roman" w:cs="Times New Roman"/>
        </w:rPr>
        <w:t>esumo que desperta nos leitores o interesse pel</w:t>
      </w:r>
      <w:r w:rsidRPr="00142DAB">
        <w:rPr>
          <w:rFonts w:ascii="Times New Roman" w:hAnsi="Times New Roman" w:cs="Times New Roman"/>
        </w:rPr>
        <w:t>a leitura do artigo. Deve</w:t>
      </w:r>
      <w:r w:rsidR="00A96738" w:rsidRPr="00142DAB">
        <w:rPr>
          <w:rFonts w:ascii="Times New Roman" w:hAnsi="Times New Roman" w:cs="Times New Roman"/>
        </w:rPr>
        <w:t>m</w:t>
      </w:r>
      <w:r w:rsidRPr="00142DAB">
        <w:rPr>
          <w:rFonts w:ascii="Times New Roman" w:hAnsi="Times New Roman" w:cs="Times New Roman"/>
        </w:rPr>
        <w:t xml:space="preserve">-se evitar aqui citações </w:t>
      </w:r>
      <w:r w:rsidR="00C85B4C" w:rsidRPr="00142DAB">
        <w:rPr>
          <w:rFonts w:ascii="Times New Roman" w:hAnsi="Times New Roman" w:cs="Times New Roman"/>
        </w:rPr>
        <w:t xml:space="preserve">(só referências bibliográficas </w:t>
      </w:r>
      <w:r w:rsidR="001F2DBA" w:rsidRPr="00142DAB">
        <w:rPr>
          <w:rFonts w:ascii="Times New Roman" w:hAnsi="Times New Roman" w:cs="Times New Roman"/>
        </w:rPr>
        <w:t>essencia</w:t>
      </w:r>
      <w:r w:rsidR="00C85B4C" w:rsidRPr="00142DAB">
        <w:rPr>
          <w:rFonts w:ascii="Times New Roman" w:hAnsi="Times New Roman" w:cs="Times New Roman"/>
        </w:rPr>
        <w:t>is</w:t>
      </w:r>
      <w:r w:rsidR="001F2DBA" w:rsidRPr="00142DAB">
        <w:rPr>
          <w:rFonts w:ascii="Times New Roman" w:hAnsi="Times New Roman" w:cs="Times New Roman"/>
        </w:rPr>
        <w:t xml:space="preserve"> para o artigo</w:t>
      </w:r>
      <w:r w:rsidR="00C85B4C" w:rsidRPr="00142DAB">
        <w:rPr>
          <w:rFonts w:ascii="Times New Roman" w:hAnsi="Times New Roman" w:cs="Times New Roman"/>
        </w:rPr>
        <w:t xml:space="preserve">, sem indicar páginas) </w:t>
      </w:r>
      <w:r w:rsidRPr="00142DAB">
        <w:rPr>
          <w:rFonts w:ascii="Times New Roman" w:hAnsi="Times New Roman" w:cs="Times New Roman"/>
        </w:rPr>
        <w:t>e conectores (</w:t>
      </w:r>
      <w:r w:rsidRPr="00142DAB">
        <w:rPr>
          <w:rFonts w:ascii="Times New Roman" w:hAnsi="Times New Roman" w:cs="Times New Roman"/>
          <w:i/>
        </w:rPr>
        <w:t>e.g.</w:t>
      </w:r>
      <w:r w:rsidRPr="00142DAB">
        <w:rPr>
          <w:rFonts w:ascii="Times New Roman" w:hAnsi="Times New Roman" w:cs="Times New Roman"/>
        </w:rPr>
        <w:t xml:space="preserve">, dessa forma, entretanto, sendo assim, etc.). </w:t>
      </w:r>
      <w:r w:rsidR="00C85B4C" w:rsidRPr="00142DAB">
        <w:rPr>
          <w:rFonts w:ascii="Times New Roman" w:hAnsi="Times New Roman" w:cs="Times New Roman"/>
        </w:rPr>
        <w:t xml:space="preserve">Não </w:t>
      </w:r>
      <w:r w:rsidR="00A96738" w:rsidRPr="00142DAB">
        <w:rPr>
          <w:rFonts w:ascii="Times New Roman" w:hAnsi="Times New Roman" w:cs="Times New Roman"/>
        </w:rPr>
        <w:t xml:space="preserve">são permitidas </w:t>
      </w:r>
      <w:r w:rsidR="00C85B4C" w:rsidRPr="00142DAB">
        <w:rPr>
          <w:rFonts w:ascii="Times New Roman" w:hAnsi="Times New Roman" w:cs="Times New Roman"/>
        </w:rPr>
        <w:t xml:space="preserve">notas de rodapé. </w:t>
      </w:r>
      <w:r w:rsidRPr="00142DAB">
        <w:rPr>
          <w:rFonts w:ascii="Times New Roman" w:hAnsi="Times New Roman" w:cs="Times New Roman"/>
        </w:rPr>
        <w:t xml:space="preserve">O resumo não deve </w:t>
      </w:r>
      <w:r w:rsidR="00A96738" w:rsidRPr="00142DAB">
        <w:rPr>
          <w:rFonts w:ascii="Times New Roman" w:hAnsi="Times New Roman" w:cs="Times New Roman"/>
        </w:rPr>
        <w:t>apresentar</w:t>
      </w:r>
      <w:r w:rsidRPr="00142DAB">
        <w:rPr>
          <w:rFonts w:ascii="Times New Roman" w:hAnsi="Times New Roman" w:cs="Times New Roman"/>
        </w:rPr>
        <w:t xml:space="preserve"> título, nem deve exceder 250 palavras. Todos os artigos devem incluir resumo em duas línguas, o primeiro na língua original do artigo e o segundo numa segunda língua. Se a língua original do artigo for português, deverá apresentar a tradução do seu resumo em inglês. Se a língua original do artigo for inglês, deverá apresentar a tradução do seu resumo em português. Se a língua original do artigo for outra língua de trabalho da revista (francês ou espanhol), deverá incluir um título e um resumo (incluindo palavras-chave) nessa língua, outro em português e outro em inglês. </w:t>
      </w:r>
    </w:p>
    <w:p w14:paraId="2B8167FA" w14:textId="77777777" w:rsidR="00C87EB5" w:rsidRPr="00142DAB" w:rsidRDefault="00C87EB5" w:rsidP="00C87EB5">
      <w:pPr>
        <w:pStyle w:val="SemEspaamento"/>
        <w:jc w:val="both"/>
        <w:rPr>
          <w:rFonts w:ascii="Times New Roman" w:hAnsi="Times New Roman" w:cs="Times New Roman"/>
          <w:b/>
        </w:rPr>
      </w:pPr>
    </w:p>
    <w:p w14:paraId="1E7EB5D1" w14:textId="77777777" w:rsidR="00C87EB5" w:rsidRPr="008C438B" w:rsidRDefault="00986365" w:rsidP="00C87EB5">
      <w:pPr>
        <w:pStyle w:val="SemEspaamento"/>
        <w:jc w:val="both"/>
        <w:rPr>
          <w:rFonts w:ascii="Times New Roman" w:hAnsi="Times New Roman" w:cs="Times New Roman"/>
          <w:lang w:val="en-GB"/>
        </w:rPr>
      </w:pPr>
      <w:r w:rsidRPr="00142DAB">
        <w:rPr>
          <w:rFonts w:ascii="Times New Roman" w:hAnsi="Times New Roman" w:cs="Times New Roman"/>
          <w:b/>
        </w:rPr>
        <w:t>Palavras-</w:t>
      </w:r>
      <w:r w:rsidR="00FF3D9D" w:rsidRPr="00142DAB">
        <w:rPr>
          <w:rFonts w:ascii="Times New Roman" w:hAnsi="Times New Roman" w:cs="Times New Roman"/>
          <w:b/>
        </w:rPr>
        <w:t>c</w:t>
      </w:r>
      <w:r w:rsidRPr="00142DAB">
        <w:rPr>
          <w:rFonts w:ascii="Times New Roman" w:hAnsi="Times New Roman" w:cs="Times New Roman"/>
          <w:b/>
        </w:rPr>
        <w:t>have</w:t>
      </w:r>
      <w:r w:rsidRPr="00142DAB">
        <w:rPr>
          <w:rFonts w:ascii="Times New Roman" w:hAnsi="Times New Roman" w:cs="Times New Roman"/>
        </w:rPr>
        <w:t xml:space="preserve">: </w:t>
      </w:r>
      <w:r w:rsidR="00FF3D9D" w:rsidRPr="00142DAB">
        <w:rPr>
          <w:rFonts w:ascii="Times New Roman" w:hAnsi="Times New Roman" w:cs="Times New Roman"/>
        </w:rPr>
        <w:t>Um.</w:t>
      </w:r>
      <w:r w:rsidRPr="00142DAB">
        <w:rPr>
          <w:rFonts w:ascii="Times New Roman" w:hAnsi="Times New Roman" w:cs="Times New Roman"/>
        </w:rPr>
        <w:t xml:space="preserve"> </w:t>
      </w:r>
      <w:r w:rsidR="00FF3D9D" w:rsidRPr="00142DAB">
        <w:rPr>
          <w:rFonts w:ascii="Times New Roman" w:hAnsi="Times New Roman" w:cs="Times New Roman"/>
        </w:rPr>
        <w:t>D</w:t>
      </w:r>
      <w:r w:rsidR="00473491" w:rsidRPr="00142DAB">
        <w:rPr>
          <w:rFonts w:ascii="Times New Roman" w:hAnsi="Times New Roman" w:cs="Times New Roman"/>
        </w:rPr>
        <w:t>ois</w:t>
      </w:r>
      <w:r w:rsidR="00FF3D9D" w:rsidRPr="00142DAB">
        <w:rPr>
          <w:rFonts w:ascii="Times New Roman" w:hAnsi="Times New Roman" w:cs="Times New Roman"/>
        </w:rPr>
        <w:t>.</w:t>
      </w:r>
      <w:r w:rsidRPr="00142DAB">
        <w:rPr>
          <w:rFonts w:ascii="Times New Roman" w:hAnsi="Times New Roman" w:cs="Times New Roman"/>
        </w:rPr>
        <w:t xml:space="preserve"> </w:t>
      </w:r>
      <w:r w:rsidR="00FF3D9D" w:rsidRPr="00142DAB">
        <w:rPr>
          <w:rFonts w:ascii="Times New Roman" w:hAnsi="Times New Roman" w:cs="Times New Roman"/>
        </w:rPr>
        <w:t>T</w:t>
      </w:r>
      <w:r w:rsidR="00473491" w:rsidRPr="00142DAB">
        <w:rPr>
          <w:rFonts w:ascii="Times New Roman" w:hAnsi="Times New Roman" w:cs="Times New Roman"/>
        </w:rPr>
        <w:t>rês</w:t>
      </w:r>
      <w:r w:rsidRPr="00142DAB">
        <w:rPr>
          <w:rFonts w:ascii="Times New Roman" w:hAnsi="Times New Roman" w:cs="Times New Roman"/>
        </w:rPr>
        <w:t>.</w:t>
      </w:r>
      <w:r w:rsidR="00C87EB5" w:rsidRPr="00142DAB">
        <w:rPr>
          <w:rFonts w:ascii="Times New Roman" w:hAnsi="Times New Roman" w:cs="Times New Roman"/>
        </w:rPr>
        <w:t xml:space="preserve"> </w:t>
      </w:r>
      <w:r w:rsidR="00C87EB5" w:rsidRPr="00142DAB">
        <w:rPr>
          <w:rFonts w:ascii="Times New Roman" w:hAnsi="Times New Roman" w:cs="Times New Roman"/>
          <w:lang w:val="pt-BR"/>
        </w:rPr>
        <w:t>[</w:t>
      </w:r>
      <w:r w:rsidR="00C87EB5" w:rsidRPr="00142DAB">
        <w:rPr>
          <w:rFonts w:ascii="Times New Roman" w:hAnsi="Times New Roman" w:cs="Times New Roman"/>
        </w:rPr>
        <w:t xml:space="preserve">Deve haver no mínimo 3 e no máximo 6. </w:t>
      </w:r>
      <w:r w:rsidR="00C87EB5" w:rsidRPr="00142DAB">
        <w:rPr>
          <w:rFonts w:ascii="Times New Roman" w:hAnsi="Times New Roman" w:cs="Times New Roman"/>
          <w:lang w:val="en-GB"/>
        </w:rPr>
        <w:t>Devem ser</w:t>
      </w:r>
      <w:r w:rsidR="00C87EB5" w:rsidRPr="008C438B">
        <w:rPr>
          <w:rFonts w:ascii="Times New Roman" w:hAnsi="Times New Roman" w:cs="Times New Roman"/>
          <w:lang w:val="en-GB"/>
        </w:rPr>
        <w:t xml:space="preserve"> intercaladas por ponto final.]</w:t>
      </w:r>
    </w:p>
    <w:p w14:paraId="7E11DE26" w14:textId="77777777" w:rsidR="00986365" w:rsidRPr="008C438B" w:rsidRDefault="00986365" w:rsidP="00F12F67">
      <w:pPr>
        <w:pStyle w:val="SemEspaamento"/>
        <w:jc w:val="both"/>
        <w:rPr>
          <w:rFonts w:ascii="Times New Roman" w:hAnsi="Times New Roman" w:cs="Times New Roman"/>
          <w:lang w:val="en-GB"/>
        </w:rPr>
      </w:pPr>
    </w:p>
    <w:p w14:paraId="0E846619" w14:textId="77777777" w:rsidR="00986365" w:rsidRPr="008C438B" w:rsidRDefault="00986365" w:rsidP="00F12F67">
      <w:pPr>
        <w:pStyle w:val="SemEspaamento"/>
        <w:jc w:val="both"/>
        <w:rPr>
          <w:rFonts w:ascii="Times New Roman" w:hAnsi="Times New Roman" w:cs="Times New Roman"/>
          <w:lang w:val="en-GB"/>
        </w:rPr>
      </w:pPr>
    </w:p>
    <w:p w14:paraId="084D7E2A" w14:textId="77777777" w:rsidR="00FF3D9D" w:rsidRPr="002E7740" w:rsidRDefault="00FF3D9D" w:rsidP="008C438B">
      <w:pPr>
        <w:pStyle w:val="SemEspaamento"/>
        <w:jc w:val="both"/>
        <w:rPr>
          <w:rFonts w:ascii="Times New Roman" w:hAnsi="Times New Roman" w:cs="Times New Roman"/>
          <w:lang w:val="en-GB"/>
        </w:rPr>
      </w:pPr>
    </w:p>
    <w:p w14:paraId="1FEDC3C3" w14:textId="77777777" w:rsidR="005F383C" w:rsidRPr="00A85FD0" w:rsidRDefault="005F383C" w:rsidP="005F383C">
      <w:pPr>
        <w:pStyle w:val="SemEspaamento"/>
        <w:jc w:val="both"/>
        <w:rPr>
          <w:rFonts w:ascii="Times New Roman" w:hAnsi="Times New Roman" w:cs="Times New Roman"/>
          <w:lang w:val="en-GB"/>
        </w:rPr>
      </w:pPr>
      <w:r w:rsidRPr="001046E4">
        <w:rPr>
          <w:rFonts w:ascii="Times New Roman" w:hAnsi="Times New Roman" w:cs="Times New Roman"/>
          <w:lang w:val="en-GB"/>
        </w:rPr>
        <w:t xml:space="preserve">Replace this simulated text with your abstract in </w:t>
      </w:r>
      <w:r>
        <w:rPr>
          <w:rFonts w:ascii="Times New Roman" w:hAnsi="Times New Roman" w:cs="Times New Roman"/>
          <w:lang w:val="en-GB"/>
        </w:rPr>
        <w:t>English</w:t>
      </w:r>
      <w:r w:rsidRPr="001046E4">
        <w:rPr>
          <w:rFonts w:ascii="Times New Roman" w:hAnsi="Times New Roman" w:cs="Times New Roman"/>
          <w:lang w:val="en-GB"/>
        </w:rPr>
        <w:t xml:space="preserve">. </w:t>
      </w:r>
      <w:r>
        <w:rPr>
          <w:rFonts w:ascii="Times New Roman" w:hAnsi="Times New Roman" w:cs="Times New Roman"/>
          <w:lang w:val="en-GB"/>
        </w:rPr>
        <w:t>The abstract</w:t>
      </w:r>
      <w:r w:rsidRPr="001046E4">
        <w:rPr>
          <w:rFonts w:ascii="Times New Roman" w:hAnsi="Times New Roman" w:cs="Times New Roman"/>
          <w:lang w:val="en-GB"/>
        </w:rPr>
        <w:t xml:space="preserve"> is a unique paragraph that allows the reader to quickly search for content in an article. Often, it is the </w:t>
      </w:r>
      <w:r>
        <w:rPr>
          <w:rFonts w:ascii="Times New Roman" w:hAnsi="Times New Roman" w:cs="Times New Roman"/>
          <w:lang w:val="en-GB"/>
        </w:rPr>
        <w:t>abstract</w:t>
      </w:r>
      <w:r w:rsidRPr="001046E4">
        <w:rPr>
          <w:rFonts w:ascii="Times New Roman" w:hAnsi="Times New Roman" w:cs="Times New Roman"/>
          <w:lang w:val="en-GB"/>
        </w:rPr>
        <w:t xml:space="preserve"> that raises the interest of reading the article in readers. Citations and connectors should be avoided here (e.g., this way, however, and so on, etc.). The abstract should have no title </w:t>
      </w:r>
      <w:r>
        <w:rPr>
          <w:rFonts w:ascii="Times New Roman" w:hAnsi="Times New Roman" w:cs="Times New Roman"/>
          <w:lang w:val="en-GB"/>
        </w:rPr>
        <w:t>n</w:t>
      </w:r>
      <w:r w:rsidRPr="001046E4">
        <w:rPr>
          <w:rFonts w:ascii="Times New Roman" w:hAnsi="Times New Roman" w:cs="Times New Roman"/>
          <w:lang w:val="en-GB"/>
        </w:rPr>
        <w:t xml:space="preserve">or exceed </w:t>
      </w:r>
      <w:r>
        <w:rPr>
          <w:rFonts w:ascii="Times New Roman" w:hAnsi="Times New Roman" w:cs="Times New Roman"/>
          <w:lang w:val="en-GB"/>
        </w:rPr>
        <w:t>25</w:t>
      </w:r>
      <w:r w:rsidRPr="001046E4">
        <w:rPr>
          <w:rFonts w:ascii="Times New Roman" w:hAnsi="Times New Roman" w:cs="Times New Roman"/>
          <w:lang w:val="en-GB"/>
        </w:rPr>
        <w:t xml:space="preserve">0 words. </w:t>
      </w:r>
      <w:r>
        <w:rPr>
          <w:rFonts w:ascii="Times New Roman" w:hAnsi="Times New Roman" w:cs="Times New Roman"/>
          <w:lang w:val="en-GB"/>
        </w:rPr>
        <w:t>All</w:t>
      </w:r>
      <w:r w:rsidRPr="001046E4">
        <w:rPr>
          <w:rFonts w:ascii="Times New Roman" w:hAnsi="Times New Roman" w:cs="Times New Roman"/>
          <w:lang w:val="en-GB"/>
        </w:rPr>
        <w:t xml:space="preserve"> article</w:t>
      </w:r>
      <w:r>
        <w:rPr>
          <w:rFonts w:ascii="Times New Roman" w:hAnsi="Times New Roman" w:cs="Times New Roman"/>
          <w:lang w:val="en-GB"/>
        </w:rPr>
        <w:t>s</w:t>
      </w:r>
      <w:r w:rsidRPr="001046E4">
        <w:rPr>
          <w:rFonts w:ascii="Times New Roman" w:hAnsi="Times New Roman" w:cs="Times New Roman"/>
          <w:lang w:val="en-GB"/>
        </w:rPr>
        <w:t xml:space="preserve"> should </w:t>
      </w:r>
      <w:r>
        <w:rPr>
          <w:rFonts w:ascii="Times New Roman" w:hAnsi="Times New Roman" w:cs="Times New Roman"/>
          <w:lang w:val="en-GB"/>
        </w:rPr>
        <w:t xml:space="preserve">include </w:t>
      </w:r>
      <w:r w:rsidRPr="001046E4">
        <w:rPr>
          <w:rFonts w:ascii="Times New Roman" w:hAnsi="Times New Roman" w:cs="Times New Roman"/>
          <w:lang w:val="en-GB"/>
        </w:rPr>
        <w:t>a</w:t>
      </w:r>
      <w:r>
        <w:rPr>
          <w:rFonts w:ascii="Times New Roman" w:hAnsi="Times New Roman" w:cs="Times New Roman"/>
          <w:lang w:val="en-GB"/>
        </w:rPr>
        <w:t>n</w:t>
      </w:r>
      <w:r w:rsidRPr="001046E4">
        <w:rPr>
          <w:rFonts w:ascii="Times New Roman" w:hAnsi="Times New Roman" w:cs="Times New Roman"/>
          <w:lang w:val="en-GB"/>
        </w:rPr>
        <w:t xml:space="preserve"> </w:t>
      </w:r>
      <w:r>
        <w:rPr>
          <w:rFonts w:ascii="Times New Roman" w:hAnsi="Times New Roman" w:cs="Times New Roman"/>
          <w:lang w:val="en-GB"/>
        </w:rPr>
        <w:t xml:space="preserve">abstract </w:t>
      </w:r>
      <w:r w:rsidRPr="001046E4">
        <w:rPr>
          <w:rFonts w:ascii="Times New Roman" w:hAnsi="Times New Roman" w:cs="Times New Roman"/>
          <w:lang w:val="en-GB"/>
        </w:rPr>
        <w:t>in</w:t>
      </w:r>
      <w:r>
        <w:rPr>
          <w:rFonts w:ascii="Times New Roman" w:hAnsi="Times New Roman" w:cs="Times New Roman"/>
          <w:lang w:val="en-GB"/>
        </w:rPr>
        <w:t xml:space="preserve"> (at least)</w:t>
      </w:r>
      <w:r w:rsidRPr="001046E4">
        <w:rPr>
          <w:rFonts w:ascii="Times New Roman" w:hAnsi="Times New Roman" w:cs="Times New Roman"/>
          <w:lang w:val="en-GB"/>
        </w:rPr>
        <w:t xml:space="preserve"> two languages. If the original language of the article is Portuguese, you should present the translation of your abstract in</w:t>
      </w:r>
      <w:r>
        <w:rPr>
          <w:rFonts w:ascii="Times New Roman" w:hAnsi="Times New Roman" w:cs="Times New Roman"/>
          <w:lang w:val="en-GB"/>
        </w:rPr>
        <w:t xml:space="preserve"> </w:t>
      </w:r>
      <w:r w:rsidRPr="001046E4">
        <w:rPr>
          <w:rFonts w:ascii="Times New Roman" w:hAnsi="Times New Roman" w:cs="Times New Roman"/>
          <w:lang w:val="en-GB"/>
        </w:rPr>
        <w:t>English.</w:t>
      </w:r>
      <w:r>
        <w:rPr>
          <w:rFonts w:ascii="Times New Roman" w:hAnsi="Times New Roman" w:cs="Times New Roman"/>
          <w:lang w:val="en-GB"/>
        </w:rPr>
        <w:t xml:space="preserve"> </w:t>
      </w:r>
      <w:r w:rsidRPr="001046E4">
        <w:rPr>
          <w:rFonts w:ascii="Times New Roman" w:hAnsi="Times New Roman" w:cs="Times New Roman"/>
          <w:lang w:val="en-GB"/>
        </w:rPr>
        <w:t xml:space="preserve">If the original language of the article is English, </w:t>
      </w:r>
      <w:r>
        <w:rPr>
          <w:rFonts w:ascii="Times New Roman" w:hAnsi="Times New Roman" w:cs="Times New Roman"/>
          <w:lang w:val="en-GB"/>
        </w:rPr>
        <w:t xml:space="preserve">there </w:t>
      </w:r>
      <w:r w:rsidRPr="001046E4">
        <w:rPr>
          <w:rFonts w:ascii="Times New Roman" w:hAnsi="Times New Roman" w:cs="Times New Roman"/>
          <w:lang w:val="en-GB"/>
        </w:rPr>
        <w:t xml:space="preserve">should </w:t>
      </w:r>
      <w:r>
        <w:rPr>
          <w:rFonts w:ascii="Times New Roman" w:hAnsi="Times New Roman" w:cs="Times New Roman"/>
          <w:lang w:val="en-GB"/>
        </w:rPr>
        <w:t>be a</w:t>
      </w:r>
      <w:r w:rsidRPr="001046E4">
        <w:rPr>
          <w:rFonts w:ascii="Times New Roman" w:hAnsi="Times New Roman" w:cs="Times New Roman"/>
          <w:lang w:val="en-GB"/>
        </w:rPr>
        <w:t xml:space="preserve"> translat</w:t>
      </w:r>
      <w:r>
        <w:rPr>
          <w:rFonts w:ascii="Times New Roman" w:hAnsi="Times New Roman" w:cs="Times New Roman"/>
          <w:lang w:val="en-GB"/>
        </w:rPr>
        <w:t>ed version</w:t>
      </w:r>
      <w:r w:rsidRPr="001046E4">
        <w:rPr>
          <w:rFonts w:ascii="Times New Roman" w:hAnsi="Times New Roman" w:cs="Times New Roman"/>
          <w:lang w:val="en-GB"/>
        </w:rPr>
        <w:t xml:space="preserve"> of </w:t>
      </w:r>
      <w:r>
        <w:rPr>
          <w:rFonts w:ascii="Times New Roman" w:hAnsi="Times New Roman" w:cs="Times New Roman"/>
          <w:lang w:val="en-GB"/>
        </w:rPr>
        <w:t>the</w:t>
      </w:r>
      <w:r w:rsidRPr="001046E4">
        <w:rPr>
          <w:rFonts w:ascii="Times New Roman" w:hAnsi="Times New Roman" w:cs="Times New Roman"/>
          <w:lang w:val="en-GB"/>
        </w:rPr>
        <w:t xml:space="preserve"> abstract in Portuguese. If the original language of the article is another working language of the journal (French or Spanish), it should include a title and a</w:t>
      </w:r>
      <w:r>
        <w:rPr>
          <w:rFonts w:ascii="Times New Roman" w:hAnsi="Times New Roman" w:cs="Times New Roman"/>
          <w:lang w:val="en-GB"/>
        </w:rPr>
        <w:t>n abstract</w:t>
      </w:r>
      <w:r w:rsidRPr="001046E4">
        <w:rPr>
          <w:rFonts w:ascii="Times New Roman" w:hAnsi="Times New Roman" w:cs="Times New Roman"/>
          <w:lang w:val="en-GB"/>
        </w:rPr>
        <w:t xml:space="preserve"> (including keywords) in that language, another in Portuguese and one in English.</w:t>
      </w:r>
    </w:p>
    <w:p w14:paraId="7F7BD3A5" w14:textId="77777777" w:rsidR="001046E4" w:rsidRDefault="001046E4" w:rsidP="00F12F67">
      <w:pPr>
        <w:pStyle w:val="SemEspaamento"/>
        <w:jc w:val="both"/>
        <w:rPr>
          <w:rFonts w:ascii="Times New Roman" w:hAnsi="Times New Roman" w:cs="Times New Roman"/>
          <w:b/>
          <w:lang w:val="en-GB"/>
        </w:rPr>
      </w:pPr>
    </w:p>
    <w:p w14:paraId="4C736FE7" w14:textId="77777777" w:rsidR="00986365" w:rsidRPr="00740A77" w:rsidRDefault="00986365" w:rsidP="00F12F67">
      <w:pPr>
        <w:pStyle w:val="SemEspaamento"/>
        <w:jc w:val="both"/>
        <w:rPr>
          <w:rFonts w:ascii="Times New Roman" w:hAnsi="Times New Roman" w:cs="Times New Roman"/>
          <w:lang w:val="pt-BR"/>
        </w:rPr>
      </w:pPr>
      <w:r w:rsidRPr="00740A77">
        <w:rPr>
          <w:rFonts w:ascii="Times New Roman" w:hAnsi="Times New Roman" w:cs="Times New Roman"/>
          <w:b/>
          <w:lang w:val="pt-BR"/>
        </w:rPr>
        <w:t>Keywords</w:t>
      </w:r>
      <w:r w:rsidRPr="00740A77">
        <w:rPr>
          <w:rFonts w:ascii="Times New Roman" w:hAnsi="Times New Roman" w:cs="Times New Roman"/>
          <w:lang w:val="pt-BR"/>
        </w:rPr>
        <w:t xml:space="preserve">: </w:t>
      </w:r>
      <w:r w:rsidR="00105175" w:rsidRPr="00740A77">
        <w:rPr>
          <w:rFonts w:ascii="Times New Roman" w:hAnsi="Times New Roman" w:cs="Times New Roman"/>
          <w:lang w:val="pt-BR"/>
        </w:rPr>
        <w:t>O</w:t>
      </w:r>
      <w:r w:rsidRPr="00740A77">
        <w:rPr>
          <w:rFonts w:ascii="Times New Roman" w:hAnsi="Times New Roman" w:cs="Times New Roman"/>
          <w:lang w:val="pt-BR"/>
        </w:rPr>
        <w:t>ne</w:t>
      </w:r>
      <w:r w:rsidR="00105175" w:rsidRPr="00740A77">
        <w:rPr>
          <w:rFonts w:ascii="Times New Roman" w:hAnsi="Times New Roman" w:cs="Times New Roman"/>
          <w:lang w:val="pt-BR"/>
        </w:rPr>
        <w:t>.</w:t>
      </w:r>
      <w:r w:rsidRPr="00740A77">
        <w:rPr>
          <w:rFonts w:ascii="Times New Roman" w:hAnsi="Times New Roman" w:cs="Times New Roman"/>
          <w:lang w:val="pt-BR"/>
        </w:rPr>
        <w:t xml:space="preserve"> </w:t>
      </w:r>
      <w:r w:rsidR="00105175" w:rsidRPr="00740A77">
        <w:rPr>
          <w:rFonts w:ascii="Times New Roman" w:hAnsi="Times New Roman" w:cs="Times New Roman"/>
          <w:lang w:val="pt-BR"/>
        </w:rPr>
        <w:t>T</w:t>
      </w:r>
      <w:r w:rsidRPr="00740A77">
        <w:rPr>
          <w:rFonts w:ascii="Times New Roman" w:hAnsi="Times New Roman" w:cs="Times New Roman"/>
          <w:lang w:val="pt-BR"/>
        </w:rPr>
        <w:t>wo</w:t>
      </w:r>
      <w:r w:rsidR="00105175" w:rsidRPr="00740A77">
        <w:rPr>
          <w:rFonts w:ascii="Times New Roman" w:hAnsi="Times New Roman" w:cs="Times New Roman"/>
          <w:lang w:val="pt-BR"/>
        </w:rPr>
        <w:t>.</w:t>
      </w:r>
      <w:r w:rsidRPr="00740A77">
        <w:rPr>
          <w:rFonts w:ascii="Times New Roman" w:hAnsi="Times New Roman" w:cs="Times New Roman"/>
          <w:lang w:val="pt-BR"/>
        </w:rPr>
        <w:t xml:space="preserve"> </w:t>
      </w:r>
      <w:r w:rsidR="00105175" w:rsidRPr="00740A77">
        <w:rPr>
          <w:rFonts w:ascii="Times New Roman" w:hAnsi="Times New Roman" w:cs="Times New Roman"/>
          <w:lang w:val="pt-BR"/>
        </w:rPr>
        <w:t>T</w:t>
      </w:r>
      <w:r w:rsidRPr="00740A77">
        <w:rPr>
          <w:rFonts w:ascii="Times New Roman" w:hAnsi="Times New Roman" w:cs="Times New Roman"/>
          <w:lang w:val="pt-BR"/>
        </w:rPr>
        <w:t>hree.</w:t>
      </w:r>
    </w:p>
    <w:p w14:paraId="0398E0A4" w14:textId="77777777" w:rsidR="00A87DA3" w:rsidRPr="00740A77" w:rsidRDefault="00A87DA3" w:rsidP="00F12F67">
      <w:pPr>
        <w:pStyle w:val="SemEspaamento"/>
        <w:jc w:val="both"/>
        <w:rPr>
          <w:rFonts w:ascii="Times New Roman" w:hAnsi="Times New Roman" w:cs="Times New Roman"/>
          <w:lang w:val="pt-BR"/>
        </w:rPr>
      </w:pPr>
    </w:p>
    <w:p w14:paraId="1AEEA063" w14:textId="77777777" w:rsidR="00105175" w:rsidRPr="00740A77" w:rsidRDefault="00105175" w:rsidP="00F12F67">
      <w:pPr>
        <w:pStyle w:val="SemEspaamento"/>
        <w:jc w:val="both"/>
        <w:rPr>
          <w:rFonts w:ascii="Times New Roman" w:hAnsi="Times New Roman" w:cs="Times New Roman"/>
          <w:lang w:val="pt-BR"/>
        </w:rPr>
      </w:pPr>
    </w:p>
    <w:p w14:paraId="4F8BC144" w14:textId="77777777" w:rsidR="00105175" w:rsidRPr="00740A77" w:rsidRDefault="00105175" w:rsidP="00F12F67">
      <w:pPr>
        <w:pStyle w:val="SemEspaamento"/>
        <w:jc w:val="both"/>
        <w:rPr>
          <w:rFonts w:ascii="Times New Roman" w:hAnsi="Times New Roman" w:cs="Times New Roman"/>
          <w:lang w:val="pt-BR"/>
        </w:rPr>
      </w:pPr>
    </w:p>
    <w:p w14:paraId="3F823C99" w14:textId="77777777" w:rsidR="00105175" w:rsidRPr="00FD2A0D" w:rsidRDefault="00105175" w:rsidP="00E72DD6">
      <w:pPr>
        <w:pStyle w:val="SemEspaamento"/>
        <w:jc w:val="center"/>
        <w:rPr>
          <w:rFonts w:ascii="Times New Roman" w:hAnsi="Times New Roman" w:cs="Times New Roman"/>
          <w:color w:val="000000" w:themeColor="text1"/>
          <w:sz w:val="24"/>
          <w:szCs w:val="24"/>
          <w:lang w:val="pt-BR"/>
        </w:rPr>
      </w:pPr>
      <w:r w:rsidRPr="00FD2A0D">
        <w:rPr>
          <w:sz w:val="24"/>
          <w:szCs w:val="24"/>
          <w:lang w:val="pt-BR"/>
        </w:rPr>
        <w:t>•</w:t>
      </w:r>
    </w:p>
    <w:p w14:paraId="025B8CD5" w14:textId="77777777" w:rsidR="00AC4DD5" w:rsidRDefault="00AC4DD5" w:rsidP="009836CC">
      <w:pPr>
        <w:pStyle w:val="SemEspaamento"/>
        <w:spacing w:after="240" w:line="276" w:lineRule="auto"/>
        <w:jc w:val="both"/>
        <w:rPr>
          <w:rFonts w:ascii="Times New Roman" w:hAnsi="Times New Roman" w:cs="Times New Roman"/>
          <w:b/>
          <w:sz w:val="24"/>
          <w:lang w:val="pt-BR"/>
        </w:rPr>
      </w:pPr>
    </w:p>
    <w:p w14:paraId="0D36734A" w14:textId="77777777" w:rsidR="004E53B0" w:rsidRPr="00740A77" w:rsidRDefault="009836CC" w:rsidP="009836CC">
      <w:pPr>
        <w:pStyle w:val="SemEspaamento"/>
        <w:spacing w:after="240" w:line="276" w:lineRule="auto"/>
        <w:jc w:val="both"/>
        <w:rPr>
          <w:rFonts w:ascii="Times New Roman" w:hAnsi="Times New Roman" w:cs="Times New Roman"/>
          <w:b/>
          <w:sz w:val="24"/>
          <w:lang w:val="pt-BR"/>
        </w:rPr>
      </w:pPr>
      <w:r w:rsidRPr="00740A77">
        <w:rPr>
          <w:rFonts w:ascii="Times New Roman" w:hAnsi="Times New Roman" w:cs="Times New Roman"/>
          <w:b/>
          <w:sz w:val="24"/>
          <w:lang w:val="pt-BR"/>
        </w:rPr>
        <w:t xml:space="preserve">1. </w:t>
      </w:r>
      <w:r w:rsidR="006C0B53" w:rsidRPr="00740A77">
        <w:rPr>
          <w:rFonts w:ascii="Times New Roman" w:hAnsi="Times New Roman" w:cs="Times New Roman"/>
          <w:b/>
          <w:sz w:val="24"/>
          <w:lang w:val="pt-BR"/>
        </w:rPr>
        <w:t>Introdução</w:t>
      </w:r>
    </w:p>
    <w:p w14:paraId="7CF1A24B" w14:textId="77777777" w:rsidR="00C87EB5" w:rsidRDefault="008114E3" w:rsidP="008C438B">
      <w:pPr>
        <w:pStyle w:val="SemEspaamento"/>
        <w:spacing w:line="276" w:lineRule="auto"/>
        <w:jc w:val="both"/>
        <w:rPr>
          <w:rFonts w:ascii="Times New Roman" w:hAnsi="Times New Roman" w:cs="Times New Roman"/>
          <w:sz w:val="24"/>
          <w:szCs w:val="24"/>
          <w:lang w:val="pt-BR"/>
        </w:rPr>
      </w:pPr>
      <w:r w:rsidRPr="00A85FD0">
        <w:rPr>
          <w:rFonts w:ascii="Times New Roman" w:hAnsi="Times New Roman" w:cs="Times New Roman"/>
          <w:sz w:val="24"/>
          <w:szCs w:val="24"/>
        </w:rPr>
        <w:t xml:space="preserve">O artigo deverá iniciar sempre com a secção </w:t>
      </w:r>
      <w:r w:rsidRPr="00C3609B">
        <w:rPr>
          <w:rFonts w:ascii="Times New Roman" w:hAnsi="Times New Roman" w:cs="Times New Roman"/>
          <w:b/>
          <w:sz w:val="24"/>
          <w:szCs w:val="24"/>
        </w:rPr>
        <w:t>1.</w:t>
      </w:r>
      <w:r w:rsidR="00E56A2B" w:rsidRPr="00C3609B">
        <w:rPr>
          <w:rFonts w:ascii="Times New Roman" w:hAnsi="Times New Roman" w:cs="Times New Roman"/>
          <w:b/>
          <w:sz w:val="24"/>
          <w:szCs w:val="24"/>
        </w:rPr>
        <w:t xml:space="preserve"> </w:t>
      </w:r>
      <w:r w:rsidRPr="00C3609B">
        <w:rPr>
          <w:rFonts w:ascii="Times New Roman" w:hAnsi="Times New Roman" w:cs="Times New Roman"/>
          <w:b/>
          <w:sz w:val="24"/>
          <w:szCs w:val="24"/>
        </w:rPr>
        <w:t>Introdução</w:t>
      </w:r>
      <w:r w:rsidRPr="00A85FD0">
        <w:rPr>
          <w:rFonts w:ascii="Times New Roman" w:hAnsi="Times New Roman" w:cs="Times New Roman"/>
          <w:sz w:val="24"/>
          <w:szCs w:val="24"/>
        </w:rPr>
        <w:t xml:space="preserve">. </w:t>
      </w:r>
      <w:r w:rsidR="004E53B0" w:rsidRPr="00A85FD0">
        <w:rPr>
          <w:rFonts w:ascii="Times New Roman" w:hAnsi="Times New Roman" w:cs="Times New Roman"/>
          <w:sz w:val="24"/>
          <w:szCs w:val="24"/>
        </w:rPr>
        <w:t xml:space="preserve">Este é um parágrafo de </w:t>
      </w:r>
      <w:r w:rsidR="00BE2F0B" w:rsidRPr="00A85FD0">
        <w:rPr>
          <w:rFonts w:ascii="Times New Roman" w:hAnsi="Times New Roman" w:cs="Times New Roman"/>
          <w:sz w:val="24"/>
          <w:szCs w:val="24"/>
        </w:rPr>
        <w:t xml:space="preserve">texto. </w:t>
      </w:r>
      <w:r w:rsidR="00023CEB" w:rsidRPr="00A85FD0">
        <w:rPr>
          <w:rFonts w:ascii="Times New Roman" w:hAnsi="Times New Roman" w:cs="Times New Roman"/>
          <w:sz w:val="24"/>
          <w:szCs w:val="24"/>
        </w:rPr>
        <w:t>Substitua este texto simulado pelo seu artigo, n</w:t>
      </w:r>
      <w:r w:rsidR="000D7A6E" w:rsidRPr="00A85FD0">
        <w:rPr>
          <w:rFonts w:ascii="Times New Roman" w:hAnsi="Times New Roman" w:cs="Times New Roman"/>
          <w:sz w:val="24"/>
          <w:szCs w:val="24"/>
        </w:rPr>
        <w:t>a</w:t>
      </w:r>
      <w:r w:rsidR="00023CEB" w:rsidRPr="00A85FD0">
        <w:rPr>
          <w:rFonts w:ascii="Times New Roman" w:hAnsi="Times New Roman" w:cs="Times New Roman"/>
          <w:sz w:val="24"/>
          <w:szCs w:val="24"/>
        </w:rPr>
        <w:t>s respetiv</w:t>
      </w:r>
      <w:r w:rsidR="000D7A6E" w:rsidRPr="00A85FD0">
        <w:rPr>
          <w:rFonts w:ascii="Times New Roman" w:hAnsi="Times New Roman" w:cs="Times New Roman"/>
          <w:sz w:val="24"/>
          <w:szCs w:val="24"/>
        </w:rPr>
        <w:t>a</w:t>
      </w:r>
      <w:r w:rsidR="00023CEB" w:rsidRPr="00A85FD0">
        <w:rPr>
          <w:rFonts w:ascii="Times New Roman" w:hAnsi="Times New Roman" w:cs="Times New Roman"/>
          <w:sz w:val="24"/>
          <w:szCs w:val="24"/>
        </w:rPr>
        <w:t xml:space="preserve">s </w:t>
      </w:r>
      <w:r w:rsidR="000D7A6E" w:rsidRPr="00A85FD0">
        <w:rPr>
          <w:rFonts w:ascii="Times New Roman" w:hAnsi="Times New Roman" w:cs="Times New Roman"/>
          <w:sz w:val="24"/>
          <w:szCs w:val="24"/>
        </w:rPr>
        <w:t>secções</w:t>
      </w:r>
      <w:r w:rsidR="00BE2F0B" w:rsidRPr="00A85FD0">
        <w:rPr>
          <w:rFonts w:ascii="Times New Roman" w:hAnsi="Times New Roman" w:cs="Times New Roman"/>
          <w:sz w:val="24"/>
          <w:szCs w:val="24"/>
        </w:rPr>
        <w:t xml:space="preserve">. </w:t>
      </w:r>
      <w:r w:rsidR="000554FB">
        <w:rPr>
          <w:rFonts w:ascii="Times New Roman" w:hAnsi="Times New Roman" w:cs="Times New Roman"/>
          <w:sz w:val="24"/>
          <w:szCs w:val="24"/>
        </w:rPr>
        <w:t>Os p</w:t>
      </w:r>
      <w:r w:rsidR="00577400">
        <w:rPr>
          <w:rFonts w:ascii="Times New Roman" w:hAnsi="Times New Roman" w:cs="Times New Roman"/>
          <w:sz w:val="24"/>
          <w:szCs w:val="24"/>
        </w:rPr>
        <w:t>ar</w:t>
      </w:r>
      <w:r w:rsidR="00577400">
        <w:rPr>
          <w:rFonts w:ascii="Times New Roman" w:hAnsi="Times New Roman" w:cs="Times New Roman"/>
          <w:sz w:val="24"/>
          <w:szCs w:val="24"/>
          <w:lang w:val="pt-BR"/>
        </w:rPr>
        <w:t xml:space="preserve">ágrafos devem </w:t>
      </w:r>
      <w:r w:rsidR="00C11E9D">
        <w:rPr>
          <w:rFonts w:ascii="Times New Roman" w:hAnsi="Times New Roman" w:cs="Times New Roman"/>
          <w:sz w:val="24"/>
          <w:szCs w:val="24"/>
          <w:lang w:val="pt-BR"/>
        </w:rPr>
        <w:t>ter</w:t>
      </w:r>
      <w:r w:rsidR="00577400">
        <w:rPr>
          <w:rFonts w:ascii="Times New Roman" w:hAnsi="Times New Roman" w:cs="Times New Roman"/>
          <w:sz w:val="24"/>
          <w:szCs w:val="24"/>
          <w:lang w:val="pt-BR"/>
        </w:rPr>
        <w:t xml:space="preserve"> recuo de </w:t>
      </w:r>
      <w:r w:rsidR="00A81778">
        <w:rPr>
          <w:rFonts w:ascii="Times New Roman" w:hAnsi="Times New Roman" w:cs="Times New Roman"/>
          <w:sz w:val="24"/>
          <w:szCs w:val="24"/>
          <w:lang w:val="pt-BR"/>
        </w:rPr>
        <w:t>1cm</w:t>
      </w:r>
      <w:r w:rsidR="000554FB">
        <w:rPr>
          <w:rFonts w:ascii="Times New Roman" w:hAnsi="Times New Roman" w:cs="Times New Roman"/>
          <w:sz w:val="24"/>
          <w:szCs w:val="24"/>
          <w:lang w:val="pt-BR"/>
        </w:rPr>
        <w:t>,</w:t>
      </w:r>
      <w:r w:rsidR="00577400">
        <w:rPr>
          <w:rFonts w:ascii="Times New Roman" w:hAnsi="Times New Roman" w:cs="Times New Roman"/>
          <w:sz w:val="24"/>
          <w:szCs w:val="24"/>
          <w:lang w:val="pt-BR"/>
        </w:rPr>
        <w:t xml:space="preserve"> sem espaço</w:t>
      </w:r>
      <w:r w:rsidR="00A81778">
        <w:rPr>
          <w:rFonts w:ascii="Times New Roman" w:hAnsi="Times New Roman" w:cs="Times New Roman"/>
          <w:sz w:val="24"/>
          <w:szCs w:val="24"/>
          <w:lang w:val="pt-BR"/>
        </w:rPr>
        <w:t>. N</w:t>
      </w:r>
      <w:r w:rsidR="00394A8E">
        <w:rPr>
          <w:rFonts w:ascii="Times New Roman" w:hAnsi="Times New Roman" w:cs="Times New Roman"/>
          <w:sz w:val="24"/>
          <w:szCs w:val="24"/>
          <w:lang w:val="pt-BR"/>
        </w:rPr>
        <w:t xml:space="preserve">ote que o primeiro parágrafo das secções não deve </w:t>
      </w:r>
      <w:r w:rsidR="000554FB">
        <w:rPr>
          <w:rFonts w:ascii="Times New Roman" w:hAnsi="Times New Roman" w:cs="Times New Roman"/>
          <w:sz w:val="24"/>
          <w:szCs w:val="24"/>
          <w:lang w:val="pt-BR"/>
        </w:rPr>
        <w:t>conter</w:t>
      </w:r>
      <w:r w:rsidR="00394A8E">
        <w:rPr>
          <w:rFonts w:ascii="Times New Roman" w:hAnsi="Times New Roman" w:cs="Times New Roman"/>
          <w:sz w:val="24"/>
          <w:szCs w:val="24"/>
          <w:lang w:val="pt-BR"/>
        </w:rPr>
        <w:t xml:space="preserve"> recuo</w:t>
      </w:r>
      <w:r w:rsidR="00A81778">
        <w:rPr>
          <w:rFonts w:ascii="Times New Roman" w:hAnsi="Times New Roman" w:cs="Times New Roman"/>
          <w:sz w:val="24"/>
          <w:szCs w:val="24"/>
          <w:lang w:val="pt-BR"/>
        </w:rPr>
        <w:t>, nem os textos que seguem as figuras, tabelas e gráficos.</w:t>
      </w:r>
      <w:r w:rsidR="00577400">
        <w:rPr>
          <w:rFonts w:ascii="Times New Roman" w:hAnsi="Times New Roman" w:cs="Times New Roman"/>
          <w:sz w:val="24"/>
          <w:szCs w:val="24"/>
          <w:lang w:val="pt-BR"/>
        </w:rPr>
        <w:t xml:space="preserve"> </w:t>
      </w:r>
      <w:r w:rsidR="00C87EB5" w:rsidRPr="00C87EB5">
        <w:rPr>
          <w:rFonts w:ascii="Times New Roman" w:hAnsi="Times New Roman" w:cs="Times New Roman"/>
          <w:sz w:val="24"/>
          <w:szCs w:val="24"/>
          <w:lang w:val="pt-BR"/>
        </w:rPr>
        <w:t xml:space="preserve">Títulos e subtítulos (sempre em negrito) </w:t>
      </w:r>
      <w:r w:rsidR="000554FB">
        <w:rPr>
          <w:rFonts w:ascii="Times New Roman" w:hAnsi="Times New Roman" w:cs="Times New Roman"/>
          <w:sz w:val="24"/>
          <w:szCs w:val="24"/>
          <w:lang w:val="pt-BR"/>
        </w:rPr>
        <w:t xml:space="preserve">surgem </w:t>
      </w:r>
      <w:r w:rsidR="00C87EB5" w:rsidRPr="00C87EB5">
        <w:rPr>
          <w:rFonts w:ascii="Times New Roman" w:hAnsi="Times New Roman" w:cs="Times New Roman"/>
          <w:sz w:val="24"/>
          <w:szCs w:val="24"/>
          <w:lang w:val="pt-BR"/>
        </w:rPr>
        <w:t xml:space="preserve">alinhados à esquerda, separados por indicador numérico com um espaço de </w:t>
      </w:r>
      <w:r w:rsidR="000554FB">
        <w:rPr>
          <w:rFonts w:ascii="Times New Roman" w:hAnsi="Times New Roman" w:cs="Times New Roman"/>
          <w:sz w:val="24"/>
          <w:szCs w:val="24"/>
          <w:lang w:val="pt-BR"/>
        </w:rPr>
        <w:t>caracter</w:t>
      </w:r>
      <w:r w:rsidR="00C87EB5" w:rsidRPr="00C87EB5">
        <w:rPr>
          <w:rFonts w:ascii="Times New Roman" w:hAnsi="Times New Roman" w:cs="Times New Roman"/>
          <w:sz w:val="24"/>
          <w:szCs w:val="24"/>
          <w:lang w:val="pt-BR"/>
        </w:rPr>
        <w:t xml:space="preserve"> e espaço de 1,15 entre linhas com espaço depois d</w:t>
      </w:r>
      <w:r w:rsidR="00C87EB5">
        <w:rPr>
          <w:rFonts w:ascii="Times New Roman" w:hAnsi="Times New Roman" w:cs="Times New Roman"/>
          <w:sz w:val="24"/>
          <w:szCs w:val="24"/>
          <w:lang w:val="pt-BR"/>
        </w:rPr>
        <w:t>e</w:t>
      </w:r>
      <w:r w:rsidR="00C87EB5" w:rsidRPr="00C87EB5">
        <w:rPr>
          <w:rFonts w:ascii="Times New Roman" w:hAnsi="Times New Roman" w:cs="Times New Roman"/>
          <w:sz w:val="24"/>
          <w:szCs w:val="24"/>
          <w:lang w:val="pt-BR"/>
        </w:rPr>
        <w:t xml:space="preserve"> parágrafo</w:t>
      </w:r>
      <w:r w:rsidR="008A1438">
        <w:rPr>
          <w:rFonts w:ascii="Times New Roman" w:hAnsi="Times New Roman" w:cs="Times New Roman"/>
          <w:sz w:val="24"/>
          <w:szCs w:val="24"/>
          <w:lang w:val="pt-BR"/>
        </w:rPr>
        <w:t xml:space="preserve"> (esta configuração encontra-se n</w:t>
      </w:r>
      <w:r w:rsidR="000554FB">
        <w:rPr>
          <w:rFonts w:ascii="Times New Roman" w:hAnsi="Times New Roman" w:cs="Times New Roman"/>
          <w:sz w:val="24"/>
          <w:szCs w:val="24"/>
          <w:lang w:val="pt-BR"/>
        </w:rPr>
        <w:t>o separador</w:t>
      </w:r>
      <w:r w:rsidR="008A1438">
        <w:rPr>
          <w:rFonts w:ascii="Times New Roman" w:hAnsi="Times New Roman" w:cs="Times New Roman"/>
          <w:sz w:val="24"/>
          <w:szCs w:val="24"/>
          <w:lang w:val="pt-BR"/>
        </w:rPr>
        <w:t xml:space="preserve"> Página Inicial &gt; Espaçamento de linha e parágrafo); note que esta formatação com espaço depois de parágrafo deverá ser usada apenas nos títulos</w:t>
      </w:r>
      <w:r w:rsidR="00C87EB5">
        <w:rPr>
          <w:rFonts w:ascii="Times New Roman" w:hAnsi="Times New Roman" w:cs="Times New Roman"/>
          <w:sz w:val="24"/>
          <w:szCs w:val="24"/>
          <w:lang w:val="pt-BR"/>
        </w:rPr>
        <w:t xml:space="preserve">. </w:t>
      </w:r>
    </w:p>
    <w:p w14:paraId="5CEC01DC" w14:textId="77777777" w:rsidR="00577400" w:rsidRPr="008C438B" w:rsidRDefault="00577400" w:rsidP="00356483">
      <w:pPr>
        <w:pStyle w:val="SemEspaamento"/>
        <w:spacing w:line="276" w:lineRule="auto"/>
        <w:ind w:firstLine="567"/>
        <w:jc w:val="both"/>
        <w:rPr>
          <w:rFonts w:ascii="Times New Roman" w:hAnsi="Times New Roman" w:cs="Times New Roman"/>
          <w:sz w:val="24"/>
          <w:szCs w:val="24"/>
          <w:lang w:val="pt-BR"/>
        </w:rPr>
      </w:pPr>
      <w:r w:rsidRPr="00ED2203">
        <w:rPr>
          <w:rFonts w:ascii="Times New Roman" w:hAnsi="Times New Roman" w:cs="Times New Roman"/>
          <w:sz w:val="24"/>
          <w:szCs w:val="24"/>
        </w:rPr>
        <w:t xml:space="preserve">Deve ser sempre mantida a formatação de texto aqui apresentada: texto justificado, </w:t>
      </w:r>
      <w:r w:rsidRPr="00F575A3">
        <w:rPr>
          <w:rFonts w:ascii="Times New Roman" w:hAnsi="Times New Roman" w:cs="Times New Roman"/>
          <w:sz w:val="24"/>
          <w:szCs w:val="24"/>
        </w:rPr>
        <w:t xml:space="preserve">fonte </w:t>
      </w:r>
      <w:r w:rsidRPr="000554FB">
        <w:rPr>
          <w:rFonts w:ascii="Times New Roman" w:hAnsi="Times New Roman" w:cs="Times New Roman"/>
          <w:b/>
          <w:sz w:val="24"/>
          <w:szCs w:val="24"/>
        </w:rPr>
        <w:t>Times New Roman, tamanho 12</w:t>
      </w:r>
      <w:r w:rsidRPr="00F575A3">
        <w:rPr>
          <w:rFonts w:ascii="Times New Roman" w:hAnsi="Times New Roman" w:cs="Times New Roman"/>
          <w:sz w:val="24"/>
          <w:szCs w:val="24"/>
        </w:rPr>
        <w:t xml:space="preserve">, </w:t>
      </w:r>
      <w:r w:rsidR="00FD7F80" w:rsidRPr="00F575A3">
        <w:rPr>
          <w:rFonts w:ascii="Times New Roman" w:hAnsi="Times New Roman" w:cs="Times New Roman"/>
          <w:sz w:val="24"/>
          <w:szCs w:val="24"/>
        </w:rPr>
        <w:t>espaçamento entrelinhas de 1,15</w:t>
      </w:r>
      <w:r w:rsidRPr="00F575A3">
        <w:rPr>
          <w:rFonts w:ascii="Times New Roman" w:hAnsi="Times New Roman" w:cs="Times New Roman"/>
          <w:sz w:val="24"/>
          <w:szCs w:val="24"/>
        </w:rPr>
        <w:t xml:space="preserve">, margens laterais de 3cm e superior e inferior de 2,5cm, </w:t>
      </w:r>
      <w:r w:rsidRPr="00E72DD6">
        <w:rPr>
          <w:rFonts w:ascii="Times New Roman" w:hAnsi="Times New Roman" w:cs="Times New Roman"/>
          <w:sz w:val="24"/>
          <w:szCs w:val="24"/>
        </w:rPr>
        <w:t>indentação de 1 cm em todos os parágrafos</w:t>
      </w:r>
      <w:r w:rsidRPr="00ED2203">
        <w:rPr>
          <w:rFonts w:ascii="Times New Roman" w:hAnsi="Times New Roman" w:cs="Times New Roman"/>
          <w:sz w:val="24"/>
          <w:szCs w:val="24"/>
        </w:rPr>
        <w:t>, sem espaçamentos entre parágrafos.</w:t>
      </w:r>
      <w:r>
        <w:rPr>
          <w:rFonts w:ascii="Times New Roman" w:hAnsi="Times New Roman" w:cs="Times New Roman"/>
          <w:sz w:val="24"/>
          <w:szCs w:val="24"/>
        </w:rPr>
        <w:t xml:space="preserve"> </w:t>
      </w:r>
    </w:p>
    <w:p w14:paraId="651031C2" w14:textId="79790941" w:rsidR="00AC34FC" w:rsidRPr="005549E0" w:rsidRDefault="008B1850" w:rsidP="00356483">
      <w:pPr>
        <w:pStyle w:val="SemEspaamento"/>
        <w:spacing w:line="276" w:lineRule="auto"/>
        <w:ind w:firstLine="567"/>
        <w:jc w:val="both"/>
        <w:rPr>
          <w:rFonts w:ascii="Times New Roman" w:hAnsi="Times New Roman" w:cs="Times New Roman"/>
          <w:sz w:val="24"/>
          <w:szCs w:val="24"/>
        </w:rPr>
      </w:pPr>
      <w:r w:rsidRPr="00A85FD0">
        <w:rPr>
          <w:rFonts w:ascii="Times New Roman" w:hAnsi="Times New Roman" w:cs="Times New Roman"/>
          <w:sz w:val="24"/>
          <w:szCs w:val="24"/>
        </w:rPr>
        <w:t xml:space="preserve">Os artigos não devem ultrapassar </w:t>
      </w:r>
      <w:r w:rsidR="00142DAB">
        <w:rPr>
          <w:rFonts w:ascii="Times New Roman" w:hAnsi="Times New Roman" w:cs="Times New Roman"/>
          <w:b/>
          <w:sz w:val="24"/>
          <w:szCs w:val="24"/>
        </w:rPr>
        <w:t>10.</w:t>
      </w:r>
      <w:r w:rsidRPr="002D40B9">
        <w:rPr>
          <w:rFonts w:ascii="Times New Roman" w:hAnsi="Times New Roman" w:cs="Times New Roman"/>
          <w:b/>
          <w:sz w:val="24"/>
          <w:szCs w:val="24"/>
        </w:rPr>
        <w:t>000</w:t>
      </w:r>
      <w:r w:rsidRPr="00A85FD0">
        <w:rPr>
          <w:rFonts w:ascii="Times New Roman" w:hAnsi="Times New Roman" w:cs="Times New Roman"/>
          <w:sz w:val="24"/>
          <w:szCs w:val="24"/>
        </w:rPr>
        <w:t xml:space="preserve"> palavras</w:t>
      </w:r>
      <w:r w:rsidR="00314F51" w:rsidRPr="00A85FD0">
        <w:rPr>
          <w:rFonts w:ascii="Times New Roman" w:hAnsi="Times New Roman" w:cs="Times New Roman"/>
          <w:sz w:val="24"/>
          <w:szCs w:val="24"/>
        </w:rPr>
        <w:t xml:space="preserve"> (incluindo notas e referências bibliográficas)</w:t>
      </w:r>
      <w:r w:rsidRPr="00A85FD0">
        <w:rPr>
          <w:rFonts w:ascii="Times New Roman" w:hAnsi="Times New Roman" w:cs="Times New Roman"/>
          <w:sz w:val="24"/>
          <w:szCs w:val="24"/>
        </w:rPr>
        <w:t xml:space="preserve">. Para os textos submetidos em português, a Revista segue o </w:t>
      </w:r>
      <w:r w:rsidR="008114E3" w:rsidRPr="00A85FD0">
        <w:rPr>
          <w:rFonts w:ascii="Times New Roman" w:hAnsi="Times New Roman" w:cs="Times New Roman"/>
          <w:sz w:val="24"/>
          <w:szCs w:val="24"/>
        </w:rPr>
        <w:t xml:space="preserve">Novo </w:t>
      </w:r>
      <w:r w:rsidRPr="00A85FD0">
        <w:rPr>
          <w:rFonts w:ascii="Times New Roman" w:hAnsi="Times New Roman" w:cs="Times New Roman"/>
          <w:sz w:val="24"/>
          <w:szCs w:val="24"/>
        </w:rPr>
        <w:t xml:space="preserve">Acordo Ortográfico. </w:t>
      </w:r>
      <w:r w:rsidR="00BB64B3">
        <w:rPr>
          <w:rFonts w:ascii="Times New Roman" w:hAnsi="Times New Roman" w:cs="Times New Roman"/>
          <w:sz w:val="24"/>
          <w:szCs w:val="24"/>
        </w:rPr>
        <w:t>Para esclarecer q</w:t>
      </w:r>
      <w:r w:rsidR="00DA632E">
        <w:rPr>
          <w:rFonts w:ascii="Times New Roman" w:hAnsi="Times New Roman" w:cs="Times New Roman"/>
          <w:sz w:val="24"/>
          <w:szCs w:val="24"/>
        </w:rPr>
        <w:t xml:space="preserve">uaisquer dúvidas na </w:t>
      </w:r>
      <w:r w:rsidR="00BB64B3">
        <w:rPr>
          <w:rFonts w:ascii="Times New Roman" w:hAnsi="Times New Roman" w:cs="Times New Roman"/>
          <w:sz w:val="24"/>
          <w:szCs w:val="24"/>
        </w:rPr>
        <w:t>elaboração</w:t>
      </w:r>
      <w:r w:rsidR="00DA632E">
        <w:rPr>
          <w:rFonts w:ascii="Times New Roman" w:hAnsi="Times New Roman" w:cs="Times New Roman"/>
          <w:sz w:val="24"/>
          <w:szCs w:val="24"/>
        </w:rPr>
        <w:t xml:space="preserve"> ou formatação do seu artigo é recomendad</w:t>
      </w:r>
      <w:r w:rsidR="00BB64B3">
        <w:rPr>
          <w:rFonts w:ascii="Times New Roman" w:hAnsi="Times New Roman" w:cs="Times New Roman"/>
          <w:sz w:val="24"/>
          <w:szCs w:val="24"/>
        </w:rPr>
        <w:t>a</w:t>
      </w:r>
      <w:r w:rsidR="00DA632E">
        <w:rPr>
          <w:rFonts w:ascii="Times New Roman" w:hAnsi="Times New Roman" w:cs="Times New Roman"/>
          <w:sz w:val="24"/>
          <w:szCs w:val="24"/>
        </w:rPr>
        <w:t xml:space="preserve"> a consulta do Manual de Publicação APA 6</w:t>
      </w:r>
      <w:r w:rsidR="00DA632E">
        <w:rPr>
          <w:rFonts w:ascii="Times New Roman" w:hAnsi="Times New Roman" w:cs="Times New Roman"/>
          <w:sz w:val="24"/>
          <w:szCs w:val="24"/>
          <w:vertAlign w:val="superscript"/>
        </w:rPr>
        <w:t xml:space="preserve">a </w:t>
      </w:r>
      <w:r w:rsidR="00DA632E">
        <w:rPr>
          <w:rFonts w:ascii="Times New Roman" w:hAnsi="Times New Roman" w:cs="Times New Roman"/>
          <w:sz w:val="24"/>
          <w:szCs w:val="24"/>
        </w:rPr>
        <w:t>edição (2010).</w:t>
      </w:r>
    </w:p>
    <w:p w14:paraId="3951BB57" w14:textId="77777777" w:rsidR="00695FA3" w:rsidRDefault="00695FA3" w:rsidP="008C438B">
      <w:pPr>
        <w:pStyle w:val="SemEspaamento"/>
        <w:spacing w:line="276" w:lineRule="auto"/>
        <w:ind w:firstLine="360"/>
        <w:jc w:val="both"/>
        <w:rPr>
          <w:rFonts w:ascii="Times New Roman" w:hAnsi="Times New Roman" w:cs="Times New Roman"/>
          <w:sz w:val="24"/>
          <w:szCs w:val="24"/>
        </w:rPr>
      </w:pPr>
    </w:p>
    <w:p w14:paraId="0F8CC69C" w14:textId="77777777" w:rsidR="008114E3" w:rsidRPr="00E72DD6" w:rsidRDefault="009836CC" w:rsidP="009836CC">
      <w:pPr>
        <w:pStyle w:val="SemEspaamento"/>
        <w:spacing w:after="240" w:line="276" w:lineRule="auto"/>
        <w:jc w:val="both"/>
        <w:rPr>
          <w:rFonts w:ascii="Times New Roman" w:hAnsi="Times New Roman" w:cs="Times New Roman"/>
          <w:b/>
          <w:sz w:val="24"/>
          <w:szCs w:val="24"/>
          <w:lang w:val="pt-BR"/>
        </w:rPr>
      </w:pPr>
      <w:r>
        <w:rPr>
          <w:rFonts w:ascii="Times New Roman" w:hAnsi="Times New Roman" w:cs="Times New Roman"/>
          <w:b/>
          <w:sz w:val="24"/>
        </w:rPr>
        <w:t xml:space="preserve">2. </w:t>
      </w:r>
      <w:r w:rsidR="00D50CA4">
        <w:rPr>
          <w:rFonts w:ascii="Times New Roman" w:hAnsi="Times New Roman" w:cs="Times New Roman"/>
          <w:b/>
          <w:sz w:val="24"/>
        </w:rPr>
        <w:t xml:space="preserve">Formatação </w:t>
      </w:r>
      <w:r w:rsidR="00D50CA4" w:rsidRPr="009317AD">
        <w:rPr>
          <w:rFonts w:ascii="Times New Roman" w:hAnsi="Times New Roman" w:cs="Times New Roman"/>
          <w:b/>
          <w:sz w:val="24"/>
        </w:rPr>
        <w:t xml:space="preserve">de </w:t>
      </w:r>
      <w:r w:rsidR="009317AD" w:rsidRPr="009317AD">
        <w:rPr>
          <w:rFonts w:ascii="Times New Roman" w:hAnsi="Times New Roman" w:cs="Times New Roman"/>
          <w:b/>
          <w:sz w:val="24"/>
        </w:rPr>
        <w:t>sec</w:t>
      </w:r>
      <w:r w:rsidR="00D50CA4" w:rsidRPr="009317AD">
        <w:rPr>
          <w:rFonts w:ascii="Times New Roman" w:hAnsi="Times New Roman" w:cs="Times New Roman"/>
          <w:b/>
          <w:sz w:val="24"/>
        </w:rPr>
        <w:t>ções</w:t>
      </w:r>
    </w:p>
    <w:p w14:paraId="26AC0585" w14:textId="77777777" w:rsidR="009317AD" w:rsidRDefault="009317AD" w:rsidP="00E72DD6">
      <w:pPr>
        <w:pStyle w:val="SemEspaamento"/>
        <w:spacing w:line="276" w:lineRule="auto"/>
        <w:jc w:val="both"/>
        <w:rPr>
          <w:rFonts w:ascii="Times New Roman" w:hAnsi="Times New Roman" w:cs="Times New Roman"/>
          <w:color w:val="111111"/>
          <w:sz w:val="24"/>
          <w:szCs w:val="24"/>
        </w:rPr>
      </w:pPr>
      <w:r w:rsidRPr="009317AD">
        <w:rPr>
          <w:rFonts w:ascii="Times New Roman" w:hAnsi="Times New Roman" w:cs="Times New Roman"/>
          <w:sz w:val="24"/>
          <w:szCs w:val="24"/>
        </w:rPr>
        <w:t xml:space="preserve">As secções e </w:t>
      </w:r>
      <w:r w:rsidR="00180B15" w:rsidRPr="009317AD">
        <w:rPr>
          <w:rFonts w:ascii="Times New Roman" w:hAnsi="Times New Roman" w:cs="Times New Roman"/>
          <w:sz w:val="24"/>
          <w:szCs w:val="24"/>
        </w:rPr>
        <w:t>subsecções</w:t>
      </w:r>
      <w:r w:rsidRPr="009317AD">
        <w:rPr>
          <w:rFonts w:ascii="Times New Roman" w:hAnsi="Times New Roman" w:cs="Times New Roman"/>
          <w:sz w:val="24"/>
          <w:szCs w:val="24"/>
        </w:rPr>
        <w:t xml:space="preserve"> devem ser numeradas, sem formatação automática. A numeração deve terminar sempre em ponto. Entre título e/ou subtítulo(s) de secção e o respetivo texto </w:t>
      </w:r>
      <w:r w:rsidR="00314160" w:rsidRPr="00142DAB">
        <w:rPr>
          <w:rFonts w:ascii="Times New Roman" w:hAnsi="Times New Roman" w:cs="Times New Roman"/>
          <w:sz w:val="24"/>
          <w:szCs w:val="24"/>
        </w:rPr>
        <w:t xml:space="preserve">não </w:t>
      </w:r>
      <w:r w:rsidRPr="00142DAB">
        <w:rPr>
          <w:rFonts w:ascii="Times New Roman" w:hAnsi="Times New Roman" w:cs="Times New Roman"/>
          <w:sz w:val="24"/>
          <w:szCs w:val="24"/>
        </w:rPr>
        <w:t xml:space="preserve">deve constar </w:t>
      </w:r>
      <w:r w:rsidR="00314160" w:rsidRPr="00142DAB">
        <w:rPr>
          <w:rFonts w:ascii="Times New Roman" w:hAnsi="Times New Roman" w:cs="Times New Roman"/>
          <w:sz w:val="24"/>
          <w:szCs w:val="24"/>
        </w:rPr>
        <w:t>espaço além daquele</w:t>
      </w:r>
      <w:r w:rsidR="00C91FCF" w:rsidRPr="00142DAB">
        <w:rPr>
          <w:rFonts w:ascii="Times New Roman" w:hAnsi="Times New Roman" w:cs="Times New Roman"/>
          <w:sz w:val="24"/>
          <w:szCs w:val="24"/>
        </w:rPr>
        <w:t xml:space="preserve"> mencionado na secção anterior</w:t>
      </w:r>
      <w:r w:rsidRPr="00142DAB">
        <w:rPr>
          <w:rFonts w:ascii="Times New Roman" w:hAnsi="Times New Roman" w:cs="Times New Roman"/>
          <w:sz w:val="24"/>
          <w:szCs w:val="24"/>
        </w:rPr>
        <w:t>.</w:t>
      </w:r>
      <w:r w:rsidR="00C91FCF" w:rsidRPr="00142DAB">
        <w:rPr>
          <w:rFonts w:ascii="Times New Roman" w:hAnsi="Times New Roman" w:cs="Times New Roman"/>
          <w:sz w:val="24"/>
          <w:szCs w:val="24"/>
        </w:rPr>
        <w:t xml:space="preserve"> Use um</w:t>
      </w:r>
      <w:r w:rsidR="00695FA3" w:rsidRPr="00142DAB">
        <w:rPr>
          <w:rFonts w:ascii="Times New Roman" w:hAnsi="Times New Roman" w:cs="Times New Roman"/>
          <w:sz w:val="24"/>
          <w:szCs w:val="24"/>
        </w:rPr>
        <w:t>a</w:t>
      </w:r>
      <w:r w:rsidR="00C91FCF" w:rsidRPr="00142DAB">
        <w:rPr>
          <w:rFonts w:ascii="Times New Roman" w:hAnsi="Times New Roman" w:cs="Times New Roman"/>
          <w:sz w:val="24"/>
          <w:szCs w:val="24"/>
        </w:rPr>
        <w:t xml:space="preserve"> </w:t>
      </w:r>
      <w:r w:rsidR="00695FA3" w:rsidRPr="00142DAB">
        <w:rPr>
          <w:rFonts w:ascii="Times New Roman" w:hAnsi="Times New Roman" w:cs="Times New Roman"/>
          <w:sz w:val="24"/>
          <w:szCs w:val="24"/>
        </w:rPr>
        <w:t xml:space="preserve">linha </w:t>
      </w:r>
      <w:r w:rsidR="00C91FCF" w:rsidRPr="00142DAB">
        <w:rPr>
          <w:rFonts w:ascii="Times New Roman" w:hAnsi="Times New Roman" w:cs="Times New Roman"/>
          <w:sz w:val="24"/>
          <w:szCs w:val="24"/>
        </w:rPr>
        <w:t>de</w:t>
      </w:r>
      <w:r w:rsidR="00C91FCF">
        <w:rPr>
          <w:rFonts w:ascii="Times New Roman" w:hAnsi="Times New Roman" w:cs="Times New Roman"/>
          <w:sz w:val="24"/>
          <w:szCs w:val="24"/>
        </w:rPr>
        <w:t xml:space="preserve"> intervalo entre o fim do texto de uma secção e o título da secção seguinte.</w:t>
      </w:r>
      <w:r w:rsidRPr="009317AD">
        <w:rPr>
          <w:rFonts w:ascii="Times New Roman" w:hAnsi="Times New Roman" w:cs="Times New Roman"/>
          <w:sz w:val="24"/>
          <w:szCs w:val="24"/>
        </w:rPr>
        <w:t xml:space="preserve"> </w:t>
      </w:r>
      <w:r w:rsidRPr="009317AD">
        <w:rPr>
          <w:rFonts w:ascii="Times New Roman" w:hAnsi="Times New Roman" w:cs="Times New Roman"/>
          <w:color w:val="111111"/>
          <w:sz w:val="24"/>
          <w:szCs w:val="24"/>
        </w:rPr>
        <w:t>Sugere-se a utilização de, no máximo, três níveis de titulação, com numeração árabe (1</w:t>
      </w:r>
      <w:r w:rsidR="00C3609B">
        <w:rPr>
          <w:rFonts w:ascii="Times New Roman" w:hAnsi="Times New Roman" w:cs="Times New Roman"/>
          <w:color w:val="111111"/>
          <w:sz w:val="24"/>
          <w:szCs w:val="24"/>
        </w:rPr>
        <w:t>.</w:t>
      </w:r>
      <w:r w:rsidRPr="009317AD">
        <w:rPr>
          <w:rFonts w:ascii="Times New Roman" w:hAnsi="Times New Roman" w:cs="Times New Roman"/>
          <w:color w:val="111111"/>
          <w:sz w:val="24"/>
          <w:szCs w:val="24"/>
        </w:rPr>
        <w:t>; 1.1</w:t>
      </w:r>
      <w:r w:rsidR="00C3609B">
        <w:rPr>
          <w:rFonts w:ascii="Times New Roman" w:hAnsi="Times New Roman" w:cs="Times New Roman"/>
          <w:color w:val="111111"/>
          <w:sz w:val="24"/>
          <w:szCs w:val="24"/>
        </w:rPr>
        <w:t>.</w:t>
      </w:r>
      <w:r w:rsidRPr="009317AD">
        <w:rPr>
          <w:rFonts w:ascii="Times New Roman" w:hAnsi="Times New Roman" w:cs="Times New Roman"/>
          <w:color w:val="111111"/>
          <w:sz w:val="24"/>
          <w:szCs w:val="24"/>
        </w:rPr>
        <w:t>; 1.1.1.).</w:t>
      </w:r>
      <w:r w:rsidR="005A7D5A" w:rsidRPr="005A7D5A">
        <w:rPr>
          <w:rFonts w:ascii="Times New Roman" w:hAnsi="Times New Roman" w:cs="Times New Roman"/>
          <w:sz w:val="24"/>
          <w:szCs w:val="24"/>
        </w:rPr>
        <w:t xml:space="preserve"> </w:t>
      </w:r>
      <w:r w:rsidR="00BB6DD0">
        <w:rPr>
          <w:rFonts w:ascii="Times New Roman" w:hAnsi="Times New Roman" w:cs="Times New Roman"/>
          <w:sz w:val="24"/>
          <w:szCs w:val="24"/>
        </w:rPr>
        <w:t>Nos t</w:t>
      </w:r>
      <w:r w:rsidR="005A7D5A" w:rsidRPr="00EB4154">
        <w:rPr>
          <w:rFonts w:ascii="Times New Roman" w:hAnsi="Times New Roman" w:cs="Times New Roman"/>
          <w:sz w:val="24"/>
          <w:szCs w:val="24"/>
        </w:rPr>
        <w:t xml:space="preserve">ítulos </w:t>
      </w:r>
      <w:r w:rsidR="005A7D5A">
        <w:rPr>
          <w:rFonts w:ascii="Times New Roman" w:hAnsi="Times New Roman" w:cs="Times New Roman"/>
          <w:sz w:val="24"/>
          <w:szCs w:val="24"/>
        </w:rPr>
        <w:t xml:space="preserve">das secções </w:t>
      </w:r>
      <w:r w:rsidR="005A7D5A" w:rsidRPr="00EB4154">
        <w:rPr>
          <w:rFonts w:ascii="Times New Roman" w:hAnsi="Times New Roman" w:cs="Times New Roman"/>
          <w:sz w:val="24"/>
          <w:szCs w:val="24"/>
        </w:rPr>
        <w:t>com mais de uma palavra</w:t>
      </w:r>
      <w:r w:rsidR="00BB6DD0">
        <w:rPr>
          <w:rFonts w:ascii="Times New Roman" w:hAnsi="Times New Roman" w:cs="Times New Roman"/>
          <w:sz w:val="24"/>
          <w:szCs w:val="24"/>
        </w:rPr>
        <w:t>,</w:t>
      </w:r>
      <w:r w:rsidR="005A7D5A" w:rsidRPr="00EB4154">
        <w:rPr>
          <w:rFonts w:ascii="Times New Roman" w:hAnsi="Times New Roman" w:cs="Times New Roman"/>
          <w:sz w:val="24"/>
          <w:szCs w:val="24"/>
        </w:rPr>
        <w:t xml:space="preserve"> apenas a primeira palavra </w:t>
      </w:r>
      <w:r w:rsidR="000554FB">
        <w:rPr>
          <w:rFonts w:ascii="Times New Roman" w:hAnsi="Times New Roman" w:cs="Times New Roman"/>
          <w:sz w:val="24"/>
          <w:szCs w:val="24"/>
        </w:rPr>
        <w:t xml:space="preserve">se </w:t>
      </w:r>
      <w:r w:rsidR="005A7D5A" w:rsidRPr="00EB4154">
        <w:rPr>
          <w:rFonts w:ascii="Times New Roman" w:hAnsi="Times New Roman" w:cs="Times New Roman"/>
          <w:sz w:val="24"/>
          <w:szCs w:val="24"/>
        </w:rPr>
        <w:t>inicia com letra maiúscula, as seguintes devem estar em minúscula.</w:t>
      </w:r>
    </w:p>
    <w:p w14:paraId="305C97A8" w14:textId="77777777" w:rsidR="00745600" w:rsidRDefault="00745600" w:rsidP="00E72DD6">
      <w:pPr>
        <w:pStyle w:val="SemEspaamento"/>
        <w:spacing w:line="276" w:lineRule="auto"/>
        <w:jc w:val="both"/>
        <w:rPr>
          <w:rFonts w:ascii="Times New Roman" w:hAnsi="Times New Roman" w:cs="Times New Roman"/>
          <w:color w:val="111111"/>
          <w:sz w:val="24"/>
          <w:szCs w:val="24"/>
        </w:rPr>
      </w:pPr>
    </w:p>
    <w:p w14:paraId="6B32E7CA" w14:textId="77777777" w:rsidR="00EB4154" w:rsidRPr="009317AD" w:rsidRDefault="009836CC" w:rsidP="009836CC">
      <w:pPr>
        <w:pStyle w:val="SemEspaamento"/>
        <w:spacing w:after="240" w:line="276" w:lineRule="auto"/>
        <w:jc w:val="both"/>
        <w:rPr>
          <w:rFonts w:ascii="Times New Roman" w:hAnsi="Times New Roman" w:cs="Times New Roman"/>
          <w:b/>
          <w:sz w:val="24"/>
        </w:rPr>
      </w:pPr>
      <w:r w:rsidRPr="00F826C5">
        <w:rPr>
          <w:rFonts w:ascii="Times New Roman" w:hAnsi="Times New Roman" w:cs="Times New Roman"/>
          <w:b/>
          <w:sz w:val="24"/>
        </w:rPr>
        <w:t xml:space="preserve">3. </w:t>
      </w:r>
      <w:r w:rsidR="002C000E" w:rsidRPr="00F826C5">
        <w:rPr>
          <w:rFonts w:ascii="Times New Roman" w:hAnsi="Times New Roman" w:cs="Times New Roman"/>
          <w:b/>
          <w:sz w:val="24"/>
        </w:rPr>
        <w:t>C</w:t>
      </w:r>
      <w:r w:rsidR="009317AD" w:rsidRPr="00F826C5">
        <w:rPr>
          <w:rFonts w:ascii="Times New Roman" w:hAnsi="Times New Roman" w:cs="Times New Roman"/>
          <w:b/>
          <w:sz w:val="24"/>
        </w:rPr>
        <w:t xml:space="preserve">itações </w:t>
      </w:r>
      <w:r w:rsidR="002C000E" w:rsidRPr="00F826C5">
        <w:rPr>
          <w:rFonts w:ascii="Times New Roman" w:hAnsi="Times New Roman" w:cs="Times New Roman"/>
          <w:b/>
          <w:sz w:val="24"/>
        </w:rPr>
        <w:t>diretas e indiretas</w:t>
      </w:r>
    </w:p>
    <w:p w14:paraId="1AF30F78" w14:textId="77777777" w:rsidR="0046676E" w:rsidRDefault="0046676E" w:rsidP="00E72DD6">
      <w:pPr>
        <w:pStyle w:val="SemEspaamento"/>
        <w:spacing w:line="276" w:lineRule="auto"/>
        <w:jc w:val="both"/>
        <w:rPr>
          <w:rFonts w:ascii="Times New Roman" w:hAnsi="Times New Roman" w:cs="Times New Roman"/>
          <w:sz w:val="24"/>
          <w:szCs w:val="24"/>
        </w:rPr>
      </w:pPr>
      <w:r>
        <w:rPr>
          <w:rFonts w:ascii="Times New Roman" w:hAnsi="Times New Roman" w:cs="Times New Roman"/>
          <w:sz w:val="24"/>
          <w:szCs w:val="24"/>
        </w:rPr>
        <w:t>Os modelos de citações seguidos nes</w:t>
      </w:r>
      <w:r w:rsidR="009317AD">
        <w:rPr>
          <w:rFonts w:ascii="Times New Roman" w:hAnsi="Times New Roman" w:cs="Times New Roman"/>
          <w:sz w:val="24"/>
          <w:szCs w:val="24"/>
        </w:rPr>
        <w:t xml:space="preserve">te manual são recomendações do </w:t>
      </w:r>
      <w:r w:rsidR="009317AD">
        <w:rPr>
          <w:rFonts w:ascii="Times New Roman" w:hAnsi="Times New Roman" w:cs="Times New Roman"/>
          <w:i/>
          <w:sz w:val="24"/>
          <w:szCs w:val="24"/>
        </w:rPr>
        <w:t>Publication M</w:t>
      </w:r>
      <w:r w:rsidRPr="009317AD">
        <w:rPr>
          <w:rFonts w:ascii="Times New Roman" w:hAnsi="Times New Roman" w:cs="Times New Roman"/>
          <w:i/>
          <w:sz w:val="24"/>
          <w:szCs w:val="24"/>
        </w:rPr>
        <w:t>anual of the American Psychological Association</w:t>
      </w:r>
      <w:r>
        <w:rPr>
          <w:rFonts w:ascii="Times New Roman" w:hAnsi="Times New Roman" w:cs="Times New Roman"/>
          <w:sz w:val="24"/>
          <w:szCs w:val="24"/>
        </w:rPr>
        <w:t xml:space="preserve"> </w:t>
      </w:r>
      <w:r w:rsidR="009317AD">
        <w:rPr>
          <w:rFonts w:ascii="Times New Roman" w:hAnsi="Times New Roman" w:cs="Times New Roman"/>
          <w:sz w:val="24"/>
          <w:szCs w:val="24"/>
        </w:rPr>
        <w:t>(</w:t>
      </w:r>
      <w:r>
        <w:rPr>
          <w:rFonts w:ascii="Times New Roman" w:hAnsi="Times New Roman" w:cs="Times New Roman"/>
          <w:sz w:val="24"/>
          <w:szCs w:val="24"/>
        </w:rPr>
        <w:t>6</w:t>
      </w:r>
      <w:r>
        <w:rPr>
          <w:rFonts w:ascii="Times New Roman" w:hAnsi="Times New Roman" w:cs="Times New Roman"/>
          <w:sz w:val="24"/>
          <w:szCs w:val="24"/>
          <w:vertAlign w:val="superscript"/>
        </w:rPr>
        <w:t>th</w:t>
      </w:r>
      <w:r w:rsidRPr="0046676E">
        <w:rPr>
          <w:rFonts w:ascii="Times New Roman" w:hAnsi="Times New Roman" w:cs="Times New Roman"/>
          <w:sz w:val="24"/>
          <w:szCs w:val="24"/>
        </w:rPr>
        <w:t xml:space="preserve"> ed.</w:t>
      </w:r>
      <w:r w:rsidR="009317AD">
        <w:rPr>
          <w:rFonts w:ascii="Times New Roman" w:hAnsi="Times New Roman" w:cs="Times New Roman"/>
          <w:sz w:val="24"/>
          <w:szCs w:val="24"/>
        </w:rPr>
        <w:t>)</w:t>
      </w:r>
      <w:r>
        <w:rPr>
          <w:rFonts w:ascii="Times New Roman" w:hAnsi="Times New Roman" w:cs="Times New Roman"/>
          <w:sz w:val="24"/>
          <w:szCs w:val="24"/>
        </w:rPr>
        <w:t xml:space="preserve">. </w:t>
      </w:r>
      <w:r w:rsidR="007B648E">
        <w:rPr>
          <w:rFonts w:ascii="Times New Roman" w:hAnsi="Times New Roman" w:cs="Times New Roman"/>
          <w:sz w:val="24"/>
          <w:szCs w:val="24"/>
        </w:rPr>
        <w:t xml:space="preserve">Destaca-se que todos os documentos e publicações de qualquer género citados no corpo do texto devem </w:t>
      </w:r>
      <w:r w:rsidR="007B648E" w:rsidRPr="000554FB">
        <w:rPr>
          <w:rFonts w:ascii="Times New Roman" w:hAnsi="Times New Roman" w:cs="Times New Roman"/>
          <w:sz w:val="24"/>
          <w:szCs w:val="24"/>
        </w:rPr>
        <w:t>obrigatoriamente estar devidamente re</w:t>
      </w:r>
      <w:r w:rsidR="006A4F3B" w:rsidRPr="000554FB">
        <w:rPr>
          <w:rFonts w:ascii="Times New Roman" w:hAnsi="Times New Roman" w:cs="Times New Roman"/>
          <w:sz w:val="24"/>
          <w:szCs w:val="24"/>
        </w:rPr>
        <w:t xml:space="preserve">ferenciados também na lista de </w:t>
      </w:r>
      <w:r w:rsidR="006A4F3B" w:rsidRPr="000554FB">
        <w:rPr>
          <w:rFonts w:ascii="Arial Narrow" w:hAnsi="Arial Narrow" w:cs="Times New Roman"/>
          <w:sz w:val="24"/>
          <w:szCs w:val="24"/>
        </w:rPr>
        <w:t>►</w:t>
      </w:r>
      <w:r w:rsidR="006A4F3B" w:rsidRPr="000554FB">
        <w:rPr>
          <w:rFonts w:ascii="Times New Roman" w:hAnsi="Times New Roman" w:cs="Times New Roman"/>
          <w:b/>
          <w:sz w:val="24"/>
          <w:szCs w:val="24"/>
        </w:rPr>
        <w:t>R</w:t>
      </w:r>
      <w:r w:rsidR="007B648E" w:rsidRPr="000554FB">
        <w:rPr>
          <w:rFonts w:ascii="Times New Roman" w:hAnsi="Times New Roman" w:cs="Times New Roman"/>
          <w:b/>
          <w:sz w:val="24"/>
          <w:szCs w:val="24"/>
        </w:rPr>
        <w:t>eferências</w:t>
      </w:r>
      <w:r w:rsidR="007B648E" w:rsidRPr="000554FB">
        <w:rPr>
          <w:rFonts w:ascii="Times New Roman" w:hAnsi="Times New Roman" w:cs="Times New Roman"/>
          <w:sz w:val="24"/>
          <w:szCs w:val="24"/>
        </w:rPr>
        <w:t>.</w:t>
      </w:r>
      <w:r w:rsidR="007B648E">
        <w:rPr>
          <w:rFonts w:ascii="Times New Roman" w:hAnsi="Times New Roman" w:cs="Times New Roman"/>
          <w:sz w:val="24"/>
          <w:szCs w:val="24"/>
        </w:rPr>
        <w:t xml:space="preserve"> </w:t>
      </w:r>
    </w:p>
    <w:p w14:paraId="79A53566" w14:textId="77777777" w:rsidR="00B4356D" w:rsidRPr="008C438B" w:rsidRDefault="00B4356D" w:rsidP="00356483">
      <w:pPr>
        <w:pStyle w:val="SemEspaamento"/>
        <w:spacing w:line="276" w:lineRule="auto"/>
        <w:ind w:firstLine="567"/>
        <w:jc w:val="both"/>
        <w:rPr>
          <w:rFonts w:ascii="Times New Roman" w:hAnsi="Times New Roman" w:cs="Times New Roman"/>
          <w:sz w:val="24"/>
          <w:szCs w:val="24"/>
          <w:lang w:val="pt-BR"/>
        </w:rPr>
      </w:pPr>
      <w:r>
        <w:rPr>
          <w:rFonts w:ascii="Times New Roman" w:hAnsi="Times New Roman" w:cs="Times New Roman"/>
          <w:sz w:val="24"/>
          <w:szCs w:val="24"/>
        </w:rPr>
        <w:t xml:space="preserve">Citações são ideias, conceitos e informações retiradas de </w:t>
      </w:r>
      <w:r w:rsidR="00E422AC">
        <w:rPr>
          <w:rFonts w:ascii="Times New Roman" w:hAnsi="Times New Roman" w:cs="Times New Roman"/>
          <w:sz w:val="24"/>
          <w:szCs w:val="24"/>
        </w:rPr>
        <w:t xml:space="preserve">outros trabalhos/estudos ou obras com o objetivo de </w:t>
      </w:r>
      <w:r w:rsidR="000554FB">
        <w:rPr>
          <w:rFonts w:ascii="Times New Roman" w:hAnsi="Times New Roman" w:cs="Times New Roman"/>
          <w:sz w:val="24"/>
          <w:szCs w:val="24"/>
        </w:rPr>
        <w:t>sustentar</w:t>
      </w:r>
      <w:r w:rsidR="00E422AC">
        <w:rPr>
          <w:rFonts w:ascii="Times New Roman" w:hAnsi="Times New Roman" w:cs="Times New Roman"/>
          <w:sz w:val="24"/>
          <w:szCs w:val="24"/>
        </w:rPr>
        <w:t xml:space="preserve"> as hipóteses do autor. Dessa maneira, é de extrema importância a referência desses materiais para que possibilite ao leitor comprovar e relacionar o texto em questão com as obras citadas.</w:t>
      </w:r>
      <w:r w:rsidR="007E0C64">
        <w:rPr>
          <w:rFonts w:ascii="Times New Roman" w:hAnsi="Times New Roman" w:cs="Times New Roman"/>
          <w:sz w:val="24"/>
          <w:szCs w:val="24"/>
        </w:rPr>
        <w:t xml:space="preserve"> </w:t>
      </w:r>
      <w:r w:rsidR="002C000E">
        <w:rPr>
          <w:rFonts w:ascii="Times New Roman" w:hAnsi="Times New Roman" w:cs="Times New Roman"/>
          <w:sz w:val="24"/>
          <w:szCs w:val="24"/>
        </w:rPr>
        <w:t xml:space="preserve">Isso pode ser </w:t>
      </w:r>
      <w:r w:rsidR="000554FB">
        <w:rPr>
          <w:rFonts w:ascii="Times New Roman" w:hAnsi="Times New Roman" w:cs="Times New Roman"/>
          <w:sz w:val="24"/>
          <w:szCs w:val="24"/>
        </w:rPr>
        <w:t xml:space="preserve">feito </w:t>
      </w:r>
      <w:r w:rsidR="002C000E">
        <w:rPr>
          <w:rFonts w:ascii="Times New Roman" w:hAnsi="Times New Roman" w:cs="Times New Roman"/>
          <w:sz w:val="24"/>
          <w:szCs w:val="24"/>
        </w:rPr>
        <w:t xml:space="preserve">de forma </w:t>
      </w:r>
      <w:r w:rsidR="002C000E" w:rsidRPr="000554FB">
        <w:rPr>
          <w:rFonts w:ascii="Times New Roman" w:hAnsi="Times New Roman" w:cs="Times New Roman"/>
          <w:i/>
          <w:sz w:val="24"/>
          <w:szCs w:val="24"/>
        </w:rPr>
        <w:t>indireta</w:t>
      </w:r>
      <w:r w:rsidR="002C000E">
        <w:rPr>
          <w:rFonts w:ascii="Times New Roman" w:hAnsi="Times New Roman" w:cs="Times New Roman"/>
          <w:sz w:val="24"/>
          <w:szCs w:val="24"/>
        </w:rPr>
        <w:t xml:space="preserve"> </w:t>
      </w:r>
      <w:r w:rsidR="002C000E">
        <w:rPr>
          <w:rFonts w:ascii="Times New Roman" w:hAnsi="Times New Roman" w:cs="Times New Roman"/>
          <w:sz w:val="24"/>
          <w:szCs w:val="24"/>
        </w:rPr>
        <w:lastRenderedPageBreak/>
        <w:t>(sem citação) incorporando ideias ou conceitos</w:t>
      </w:r>
      <w:r w:rsidR="000554FB">
        <w:rPr>
          <w:rFonts w:ascii="Times New Roman" w:hAnsi="Times New Roman" w:cs="Times New Roman"/>
          <w:sz w:val="24"/>
          <w:szCs w:val="24"/>
        </w:rPr>
        <w:t>,</w:t>
      </w:r>
      <w:r w:rsidR="002C000E">
        <w:rPr>
          <w:rFonts w:ascii="Times New Roman" w:hAnsi="Times New Roman" w:cs="Times New Roman"/>
          <w:sz w:val="24"/>
          <w:szCs w:val="24"/>
        </w:rPr>
        <w:t xml:space="preserve"> ou de forma </w:t>
      </w:r>
      <w:r w:rsidR="002C000E" w:rsidRPr="000554FB">
        <w:rPr>
          <w:rFonts w:ascii="Times New Roman" w:hAnsi="Times New Roman" w:cs="Times New Roman"/>
          <w:i/>
          <w:sz w:val="24"/>
          <w:szCs w:val="24"/>
        </w:rPr>
        <w:t>direta</w:t>
      </w:r>
      <w:r w:rsidR="002C000E">
        <w:rPr>
          <w:rFonts w:ascii="Times New Roman" w:hAnsi="Times New Roman" w:cs="Times New Roman"/>
          <w:sz w:val="24"/>
          <w:szCs w:val="24"/>
        </w:rPr>
        <w:t xml:space="preserve">, transcrevendo uma parte concreta do texto. </w:t>
      </w:r>
    </w:p>
    <w:p w14:paraId="51FE7CD8" w14:textId="77777777" w:rsidR="00507049" w:rsidRDefault="00507049" w:rsidP="008C438B">
      <w:pPr>
        <w:pStyle w:val="SemEspaamento"/>
        <w:spacing w:line="276" w:lineRule="auto"/>
        <w:jc w:val="both"/>
        <w:rPr>
          <w:rFonts w:ascii="Times New Roman" w:hAnsi="Times New Roman" w:cs="Times New Roman"/>
          <w:sz w:val="24"/>
          <w:szCs w:val="24"/>
          <w:lang w:val="pt-BR"/>
        </w:rPr>
      </w:pPr>
    </w:p>
    <w:p w14:paraId="2B084ECD" w14:textId="77777777" w:rsidR="005B7913" w:rsidRDefault="009A6B03" w:rsidP="009A6B03">
      <w:pPr>
        <w:pStyle w:val="SemEspaamento"/>
        <w:spacing w:after="240" w:line="276" w:lineRule="auto"/>
        <w:jc w:val="both"/>
        <w:rPr>
          <w:rFonts w:ascii="Times New Roman" w:hAnsi="Times New Roman" w:cs="Times New Roman"/>
          <w:b/>
          <w:sz w:val="24"/>
        </w:rPr>
      </w:pPr>
      <w:r>
        <w:rPr>
          <w:rFonts w:ascii="Times New Roman" w:hAnsi="Times New Roman" w:cs="Times New Roman"/>
          <w:b/>
          <w:sz w:val="24"/>
        </w:rPr>
        <w:t xml:space="preserve">3.1. </w:t>
      </w:r>
      <w:r w:rsidR="00507049">
        <w:rPr>
          <w:rFonts w:ascii="Times New Roman" w:hAnsi="Times New Roman" w:cs="Times New Roman"/>
          <w:b/>
          <w:sz w:val="24"/>
        </w:rPr>
        <w:t>C</w:t>
      </w:r>
      <w:r w:rsidR="005B7913">
        <w:rPr>
          <w:rFonts w:ascii="Times New Roman" w:hAnsi="Times New Roman" w:cs="Times New Roman"/>
          <w:b/>
          <w:sz w:val="24"/>
        </w:rPr>
        <w:t xml:space="preserve">itações </w:t>
      </w:r>
      <w:r w:rsidR="00507049">
        <w:rPr>
          <w:rFonts w:ascii="Times New Roman" w:hAnsi="Times New Roman" w:cs="Times New Roman"/>
          <w:b/>
          <w:sz w:val="24"/>
        </w:rPr>
        <w:t>no corpo do texto</w:t>
      </w:r>
    </w:p>
    <w:p w14:paraId="439EBCC1" w14:textId="64ABA198" w:rsidR="00C52583" w:rsidRDefault="00173985" w:rsidP="000B658A">
      <w:pPr>
        <w:pStyle w:val="NormalWeb"/>
        <w:shd w:val="clear" w:color="auto" w:fill="FFFFFF"/>
        <w:spacing w:before="0" w:beforeAutospacing="0" w:after="0" w:afterAutospacing="0" w:line="276" w:lineRule="auto"/>
        <w:jc w:val="both"/>
        <w:rPr>
          <w:rStyle w:val="Hiperligao"/>
          <w:color w:val="auto"/>
          <w:u w:val="none"/>
        </w:rPr>
      </w:pPr>
      <w:r>
        <w:t>A designação do autor (nas citações direta</w:t>
      </w:r>
      <w:r w:rsidR="00C3609B">
        <w:t>s</w:t>
      </w:r>
      <w:r>
        <w:t xml:space="preserve"> e indireta</w:t>
      </w:r>
      <w:r w:rsidR="00C3609B">
        <w:t>s</w:t>
      </w:r>
      <w:r>
        <w:t>, na citação da citação e qualquer outro tipo de reprodução de outro autor) é obrigatória.</w:t>
      </w:r>
      <w:r w:rsidR="003C50EA">
        <w:t xml:space="preserve"> </w:t>
      </w:r>
      <w:r w:rsidR="003C50EA" w:rsidRPr="00BD05FA">
        <w:rPr>
          <w:color w:val="111111"/>
        </w:rPr>
        <w:t>As referências dentro do texto (</w:t>
      </w:r>
      <w:r w:rsidR="003C50EA" w:rsidRPr="00BD05FA">
        <w:rPr>
          <w:i/>
          <w:color w:val="111111"/>
        </w:rPr>
        <w:t>In-Text Citations</w:t>
      </w:r>
      <w:r w:rsidR="003C50EA" w:rsidRPr="00BD05FA">
        <w:rPr>
          <w:color w:val="111111"/>
        </w:rPr>
        <w:t>) serão sempre feitas entre parênteses curvos, seguindo o estilo APA (</w:t>
      </w:r>
      <w:r w:rsidR="003C50EA" w:rsidRPr="00A26524">
        <w:rPr>
          <w:i/>
          <w:color w:val="111111"/>
        </w:rPr>
        <w:t>cf.</w:t>
      </w:r>
      <w:r w:rsidR="003C50EA" w:rsidRPr="00BD05FA">
        <w:rPr>
          <w:color w:val="111111"/>
        </w:rPr>
        <w:t xml:space="preserve"> </w:t>
      </w:r>
      <w:r w:rsidR="003C50EA" w:rsidRPr="00BD05FA">
        <w:rPr>
          <w:i/>
          <w:color w:val="111111"/>
        </w:rPr>
        <w:t>Publication Manual of the American Psychological Association</w:t>
      </w:r>
      <w:r w:rsidR="0040483F">
        <w:rPr>
          <w:i/>
          <w:color w:val="111111"/>
        </w:rPr>
        <w:t xml:space="preserve"> 6th ed.</w:t>
      </w:r>
      <w:r w:rsidR="003C50EA" w:rsidRPr="00BD05FA">
        <w:rPr>
          <w:color w:val="111111"/>
        </w:rPr>
        <w:t xml:space="preserve">). Pode consultar um guia rápido do estilo APA para citações dentro do texto no seguinte endereço: </w:t>
      </w:r>
      <w:hyperlink r:id="rId8" w:tgtFrame="_blank" w:history="1">
        <w:r w:rsidR="0032687C" w:rsidRPr="007A2807">
          <w:rPr>
            <w:color w:val="111111"/>
          </w:rPr>
          <w:t>https://guias.sdum.uminho.pt/c.php?g=664313&amp;p=4701337</w:t>
        </w:r>
      </w:hyperlink>
    </w:p>
    <w:p w14:paraId="1AFB45EA" w14:textId="77777777" w:rsidR="00C52583" w:rsidRDefault="00C52583" w:rsidP="000B658A">
      <w:pPr>
        <w:pStyle w:val="NormalWeb"/>
        <w:shd w:val="clear" w:color="auto" w:fill="FFFFFF"/>
        <w:spacing w:before="0" w:beforeAutospacing="0" w:after="0" w:afterAutospacing="0" w:line="276" w:lineRule="auto"/>
        <w:jc w:val="both"/>
        <w:rPr>
          <w:rStyle w:val="Hiperligao"/>
          <w:color w:val="auto"/>
          <w:u w:val="none"/>
        </w:rPr>
      </w:pPr>
    </w:p>
    <w:p w14:paraId="78C3CA43" w14:textId="2C3C5279" w:rsidR="000B658A" w:rsidRPr="00C52583" w:rsidRDefault="00C52583" w:rsidP="00C52583">
      <w:pPr>
        <w:pStyle w:val="SemEspaamento"/>
        <w:spacing w:line="276" w:lineRule="auto"/>
        <w:jc w:val="both"/>
        <w:rPr>
          <w:rStyle w:val="Hiperligao"/>
          <w:rFonts w:ascii="Times New Roman" w:hAnsi="Times New Roman" w:cs="Times New Roman"/>
          <w:color w:val="auto"/>
          <w:sz w:val="24"/>
          <w:szCs w:val="24"/>
          <w:u w:val="none"/>
        </w:rPr>
      </w:pPr>
      <w:r>
        <w:rPr>
          <w:rFonts w:ascii="Times New Roman" w:hAnsi="Times New Roman" w:cs="Times New Roman"/>
          <w:sz w:val="24"/>
        </w:rPr>
        <w:t xml:space="preserve">Note que os nomes </w:t>
      </w:r>
      <w:r w:rsidRPr="00C52583">
        <w:rPr>
          <w:rFonts w:ascii="Times New Roman" w:hAnsi="Times New Roman" w:cs="Times New Roman"/>
          <w:sz w:val="24"/>
          <w:szCs w:val="24"/>
        </w:rPr>
        <w:t xml:space="preserve">dos autores apenas têm a primeira letra capitalizada. Nunca se capitaliza todo o nome. </w:t>
      </w:r>
      <w:r w:rsidR="000B658A" w:rsidRPr="00C52583">
        <w:rPr>
          <w:rStyle w:val="Hiperligao"/>
          <w:rFonts w:ascii="Times New Roman" w:hAnsi="Times New Roman" w:cs="Times New Roman"/>
          <w:color w:val="auto"/>
          <w:sz w:val="24"/>
          <w:szCs w:val="24"/>
          <w:u w:val="none"/>
        </w:rPr>
        <w:t>As citações diretas são demarcadas por aspas duplas.</w:t>
      </w:r>
    </w:p>
    <w:p w14:paraId="3B3FD5D6" w14:textId="77777777" w:rsidR="00C52583" w:rsidRPr="00C52583" w:rsidRDefault="00C52583" w:rsidP="000B658A">
      <w:pPr>
        <w:pStyle w:val="NormalWeb"/>
        <w:shd w:val="clear" w:color="auto" w:fill="FFFFFF"/>
        <w:spacing w:before="0" w:beforeAutospacing="0" w:after="0" w:afterAutospacing="0" w:line="276" w:lineRule="auto"/>
        <w:jc w:val="both"/>
        <w:rPr>
          <w:rStyle w:val="Hiperligao"/>
          <w:color w:val="auto"/>
          <w:u w:val="none"/>
          <w:lang w:eastAsia="en-US"/>
        </w:rPr>
      </w:pPr>
    </w:p>
    <w:p w14:paraId="0A336A99" w14:textId="77777777" w:rsidR="00F043AC" w:rsidRPr="00F87530" w:rsidRDefault="00F043AC">
      <w:pPr>
        <w:pStyle w:val="NormalWeb"/>
        <w:shd w:val="clear" w:color="auto" w:fill="FFFFFF"/>
        <w:spacing w:before="0" w:beforeAutospacing="0" w:after="0" w:afterAutospacing="0" w:line="276" w:lineRule="auto"/>
        <w:ind w:firstLine="567"/>
        <w:jc w:val="both"/>
        <w:rPr>
          <w:rStyle w:val="Hiperligao"/>
          <w:color w:val="auto"/>
          <w:u w:val="none"/>
        </w:rPr>
      </w:pPr>
      <w:r w:rsidRPr="0049485E">
        <w:rPr>
          <w:rStyle w:val="Hiperligao"/>
          <w:color w:val="auto"/>
          <w:u w:val="none"/>
        </w:rPr>
        <w:t>Para obras de um autor apenas:</w:t>
      </w:r>
      <w:r w:rsidR="00876165" w:rsidRPr="0049485E">
        <w:rPr>
          <w:rStyle w:val="Hiperligao"/>
          <w:color w:val="auto"/>
          <w:u w:val="none"/>
        </w:rPr>
        <w:t xml:space="preserve"> </w:t>
      </w:r>
    </w:p>
    <w:p w14:paraId="718D259A" w14:textId="77777777" w:rsidR="00EA6280" w:rsidRDefault="00876165" w:rsidP="00A842BC">
      <w:pPr>
        <w:pStyle w:val="NormalWeb"/>
        <w:numPr>
          <w:ilvl w:val="0"/>
          <w:numId w:val="30"/>
        </w:numPr>
        <w:shd w:val="clear" w:color="auto" w:fill="FFFFFF"/>
        <w:spacing w:before="0" w:beforeAutospacing="0" w:after="0" w:afterAutospacing="0" w:line="276" w:lineRule="auto"/>
        <w:ind w:left="567" w:hanging="567"/>
        <w:jc w:val="both"/>
      </w:pPr>
      <w:r>
        <w:rPr>
          <w:rStyle w:val="Hiperligao"/>
          <w:color w:val="auto"/>
          <w:u w:val="none"/>
        </w:rPr>
        <w:t xml:space="preserve">quando </w:t>
      </w:r>
      <w:r w:rsidRPr="0042670F">
        <w:t xml:space="preserve">o autor faz parte do texto, ou seja, fora dos parênteses: </w:t>
      </w:r>
      <w:r w:rsidR="000554FB">
        <w:t xml:space="preserve">coloque </w:t>
      </w:r>
      <w:r w:rsidRPr="0042670F">
        <w:t>entre parênteses curvos</w:t>
      </w:r>
      <w:r w:rsidR="000554FB">
        <w:t xml:space="preserve"> o</w:t>
      </w:r>
      <w:r w:rsidRPr="0042670F">
        <w:t xml:space="preserve"> ano de publicação seguido por vírgula e página</w:t>
      </w:r>
      <w:r w:rsidR="000554FB">
        <w:t>,</w:t>
      </w:r>
      <w:r w:rsidRPr="0042670F">
        <w:t xml:space="preserve"> quando se trata de citações diretas; sem página no caso de citações indiretas. Veja o exemplo: </w:t>
      </w:r>
    </w:p>
    <w:p w14:paraId="4EE883B9" w14:textId="77777777" w:rsidR="00EA6280" w:rsidRDefault="00EA6280" w:rsidP="00EA6280">
      <w:pPr>
        <w:pStyle w:val="NormalWeb"/>
        <w:shd w:val="clear" w:color="auto" w:fill="FFFFFF"/>
        <w:spacing w:before="0" w:beforeAutospacing="0" w:after="0" w:afterAutospacing="0" w:line="276" w:lineRule="auto"/>
        <w:jc w:val="both"/>
      </w:pPr>
    </w:p>
    <w:p w14:paraId="491236EF" w14:textId="77777777" w:rsidR="00876165" w:rsidRPr="00A842BC" w:rsidRDefault="00A842BC" w:rsidP="00A842BC">
      <w:pPr>
        <w:pStyle w:val="NormalWeb"/>
        <w:shd w:val="clear" w:color="auto" w:fill="FFFFFF"/>
        <w:spacing w:before="0" w:beforeAutospacing="0" w:after="0" w:afterAutospacing="0" w:line="276" w:lineRule="auto"/>
        <w:ind w:left="567" w:hanging="567"/>
        <w:jc w:val="both"/>
        <w:rPr>
          <w:rStyle w:val="Hiperligao"/>
          <w:color w:val="auto"/>
          <w:sz w:val="22"/>
          <w:szCs w:val="22"/>
          <w:u w:val="none"/>
        </w:rPr>
      </w:pPr>
      <w:r w:rsidRPr="009C07BF">
        <w:rPr>
          <w:szCs w:val="22"/>
        </w:rPr>
        <w:t xml:space="preserve">(1)      </w:t>
      </w:r>
      <w:r w:rsidR="00876165" w:rsidRPr="00A842BC">
        <w:rPr>
          <w:sz w:val="22"/>
          <w:szCs w:val="22"/>
        </w:rPr>
        <w:t>Esta articulação língua-cultura vem ao encontro da chamada “competência enciclopédica”, plasmada em Kerbrat-Orecchioni (1997, p. 26) (…).</w:t>
      </w:r>
      <w:r w:rsidR="00876165" w:rsidRPr="00A842BC">
        <w:rPr>
          <w:rStyle w:val="Hiperligao"/>
          <w:color w:val="auto"/>
          <w:sz w:val="22"/>
          <w:szCs w:val="22"/>
          <w:u w:val="none"/>
        </w:rPr>
        <w:t xml:space="preserve"> </w:t>
      </w:r>
    </w:p>
    <w:p w14:paraId="5AD249C9" w14:textId="77777777" w:rsidR="00EA6280" w:rsidRPr="00456715" w:rsidRDefault="00EA6280" w:rsidP="00A842BC">
      <w:pPr>
        <w:pStyle w:val="NormalWeb"/>
        <w:shd w:val="clear" w:color="auto" w:fill="FFFFFF"/>
        <w:spacing w:before="0" w:beforeAutospacing="0" w:after="0" w:afterAutospacing="0" w:line="276" w:lineRule="auto"/>
        <w:jc w:val="both"/>
        <w:rPr>
          <w:rStyle w:val="Hiperligao"/>
          <w:color w:val="auto"/>
          <w:u w:val="none"/>
        </w:rPr>
      </w:pPr>
    </w:p>
    <w:p w14:paraId="5065917D" w14:textId="77777777" w:rsidR="00EA6280" w:rsidRPr="00142DAB" w:rsidRDefault="00876165" w:rsidP="00A842BC">
      <w:pPr>
        <w:pStyle w:val="NormalWeb"/>
        <w:numPr>
          <w:ilvl w:val="0"/>
          <w:numId w:val="30"/>
        </w:numPr>
        <w:shd w:val="clear" w:color="auto" w:fill="FFFFFF"/>
        <w:spacing w:before="0" w:beforeAutospacing="0" w:after="0" w:afterAutospacing="0" w:line="276" w:lineRule="auto"/>
        <w:ind w:left="567" w:hanging="567"/>
        <w:jc w:val="both"/>
      </w:pPr>
      <w:r w:rsidRPr="0042670F">
        <w:t xml:space="preserve">quando o autor não faz parte do texto, ou seja, é mencionado apenas dentro dos </w:t>
      </w:r>
      <w:r w:rsidRPr="00142DAB">
        <w:t xml:space="preserve">parênteses: nome do autor entre parênteses curvos, ano de publicação seguido por vírgula e página quando se trata de citações diretas; sem página no caso de citações indiretas. </w:t>
      </w:r>
      <w:r w:rsidR="00C85B4C" w:rsidRPr="00142DAB">
        <w:t xml:space="preserve">Facultativo: utilizar </w:t>
      </w:r>
      <w:r w:rsidR="00C85B4C" w:rsidRPr="00142DAB">
        <w:rPr>
          <w:i/>
        </w:rPr>
        <w:t>vd</w:t>
      </w:r>
      <w:r w:rsidR="00C85B4C" w:rsidRPr="00142DAB">
        <w:t xml:space="preserve">. ou </w:t>
      </w:r>
      <w:r w:rsidR="00C85B4C" w:rsidRPr="00142DAB">
        <w:rPr>
          <w:i/>
        </w:rPr>
        <w:t>cf</w:t>
      </w:r>
      <w:r w:rsidR="00C85B4C" w:rsidRPr="00142DAB">
        <w:t xml:space="preserve">. – nunca </w:t>
      </w:r>
      <w:r w:rsidR="00BE6174" w:rsidRPr="00142DAB">
        <w:t>“veja”, “</w:t>
      </w:r>
      <w:r w:rsidR="00C85B4C" w:rsidRPr="00142DAB">
        <w:t>ver</w:t>
      </w:r>
      <w:r w:rsidR="00BE6174" w:rsidRPr="00142DAB">
        <w:t>”</w:t>
      </w:r>
      <w:r w:rsidR="00C85B4C" w:rsidRPr="00142DAB">
        <w:t xml:space="preserve"> ou </w:t>
      </w:r>
      <w:r w:rsidR="00BE6174" w:rsidRPr="00142DAB">
        <w:t>“</w:t>
      </w:r>
      <w:r w:rsidR="00C85B4C" w:rsidRPr="00142DAB">
        <w:t>compare</w:t>
      </w:r>
      <w:r w:rsidR="00BE6174" w:rsidRPr="00142DAB">
        <w:t>”</w:t>
      </w:r>
      <w:r w:rsidR="001F2DBA" w:rsidRPr="00142DAB">
        <w:t xml:space="preserve"> (</w:t>
      </w:r>
      <w:r w:rsidR="001F2DBA" w:rsidRPr="00142DAB">
        <w:rPr>
          <w:i/>
        </w:rPr>
        <w:t>vd</w:t>
      </w:r>
      <w:r w:rsidR="001F2DBA" w:rsidRPr="00142DAB">
        <w:t>. ponto 6.1.)</w:t>
      </w:r>
      <w:r w:rsidR="00C85B4C" w:rsidRPr="00142DAB">
        <w:t xml:space="preserve">. </w:t>
      </w:r>
      <w:r w:rsidRPr="00142DAB">
        <w:t xml:space="preserve">Veja o exemplo: </w:t>
      </w:r>
    </w:p>
    <w:p w14:paraId="638B50B5" w14:textId="77777777" w:rsidR="00EA6280" w:rsidRDefault="00EA6280" w:rsidP="00EA6280">
      <w:pPr>
        <w:pStyle w:val="NormalWeb"/>
        <w:shd w:val="clear" w:color="auto" w:fill="FFFFFF"/>
        <w:spacing w:before="0" w:beforeAutospacing="0" w:after="0" w:afterAutospacing="0" w:line="276" w:lineRule="auto"/>
        <w:jc w:val="both"/>
      </w:pPr>
    </w:p>
    <w:p w14:paraId="72A429F6" w14:textId="77777777" w:rsidR="00876165" w:rsidRPr="00A842BC" w:rsidRDefault="00A842BC" w:rsidP="00235018">
      <w:pPr>
        <w:pStyle w:val="NormalWeb"/>
        <w:shd w:val="clear" w:color="auto" w:fill="FFFFFF"/>
        <w:spacing w:before="0" w:beforeAutospacing="0" w:after="0" w:afterAutospacing="0" w:line="276" w:lineRule="auto"/>
        <w:ind w:left="567" w:hanging="567"/>
        <w:jc w:val="both"/>
        <w:rPr>
          <w:sz w:val="22"/>
          <w:szCs w:val="22"/>
        </w:rPr>
      </w:pPr>
      <w:r w:rsidRPr="009C07BF">
        <w:rPr>
          <w:szCs w:val="22"/>
        </w:rPr>
        <w:t>(2)</w:t>
      </w:r>
      <w:r w:rsidR="00235018">
        <w:rPr>
          <w:szCs w:val="22"/>
        </w:rPr>
        <w:t xml:space="preserve">    </w:t>
      </w:r>
      <w:r w:rsidR="00235018">
        <w:rPr>
          <w:szCs w:val="22"/>
        </w:rPr>
        <w:tab/>
      </w:r>
      <w:r w:rsidR="00235018" w:rsidRPr="00235018">
        <w:rPr>
          <w:sz w:val="22"/>
          <w:szCs w:val="22"/>
        </w:rPr>
        <w:t>No contexto da cidade canadiana, a presença de brasileiros dentro da comunidade portuguesa ainda é muito baixa (Almeida 2014).</w:t>
      </w:r>
      <w:r w:rsidR="00876165" w:rsidRPr="00A842BC">
        <w:rPr>
          <w:sz w:val="22"/>
          <w:szCs w:val="22"/>
        </w:rPr>
        <w:t xml:space="preserve"> </w:t>
      </w:r>
    </w:p>
    <w:p w14:paraId="1EEAA606" w14:textId="77777777" w:rsidR="00EA6280" w:rsidRDefault="00EA6280" w:rsidP="00A842BC">
      <w:pPr>
        <w:pStyle w:val="NormalWeb"/>
        <w:shd w:val="clear" w:color="auto" w:fill="FFFFFF"/>
        <w:spacing w:before="0" w:beforeAutospacing="0" w:after="0" w:afterAutospacing="0" w:line="276" w:lineRule="auto"/>
        <w:jc w:val="both"/>
        <w:rPr>
          <w:rStyle w:val="Hiperligao"/>
          <w:color w:val="auto"/>
          <w:u w:val="none"/>
        </w:rPr>
      </w:pPr>
    </w:p>
    <w:p w14:paraId="2AEFFE23" w14:textId="77777777" w:rsidR="00173985" w:rsidRPr="00A54972" w:rsidRDefault="0082203A" w:rsidP="00A842BC">
      <w:pPr>
        <w:pStyle w:val="SemEspaamento"/>
        <w:tabs>
          <w:tab w:val="left" w:pos="567"/>
        </w:tabs>
        <w:spacing w:line="276" w:lineRule="auto"/>
        <w:jc w:val="both"/>
        <w:rPr>
          <w:rFonts w:ascii="Times New Roman" w:hAnsi="Times New Roman" w:cs="Times New Roman"/>
          <w:sz w:val="24"/>
        </w:rPr>
      </w:pPr>
      <w:bookmarkStart w:id="0" w:name="_Hlk14859066"/>
      <w:r w:rsidRPr="00A54972">
        <w:rPr>
          <w:rFonts w:ascii="Times New Roman" w:hAnsi="Times New Roman" w:cs="Times New Roman"/>
          <w:sz w:val="24"/>
        </w:rPr>
        <w:t>Para obras com dois autores:</w:t>
      </w:r>
    </w:p>
    <w:bookmarkEnd w:id="0"/>
    <w:p w14:paraId="53F542E8" w14:textId="77777777" w:rsidR="00EA6280" w:rsidRDefault="0082203A" w:rsidP="00A842BC">
      <w:pPr>
        <w:pStyle w:val="SemEspaamento"/>
        <w:numPr>
          <w:ilvl w:val="0"/>
          <w:numId w:val="15"/>
        </w:numPr>
        <w:spacing w:line="276" w:lineRule="auto"/>
        <w:ind w:left="567" w:hanging="567"/>
        <w:jc w:val="both"/>
        <w:rPr>
          <w:rFonts w:ascii="Times New Roman" w:hAnsi="Times New Roman" w:cs="Times New Roman"/>
          <w:sz w:val="24"/>
        </w:rPr>
      </w:pPr>
      <w:r>
        <w:rPr>
          <w:rFonts w:ascii="Times New Roman" w:hAnsi="Times New Roman" w:cs="Times New Roman"/>
          <w:sz w:val="24"/>
        </w:rPr>
        <w:t>q</w:t>
      </w:r>
      <w:r w:rsidRPr="00177390">
        <w:rPr>
          <w:rFonts w:ascii="Times New Roman" w:hAnsi="Times New Roman" w:cs="Times New Roman"/>
          <w:sz w:val="24"/>
        </w:rPr>
        <w:t>uando o</w:t>
      </w:r>
      <w:r>
        <w:rPr>
          <w:rFonts w:ascii="Times New Roman" w:hAnsi="Times New Roman" w:cs="Times New Roman"/>
          <w:sz w:val="24"/>
        </w:rPr>
        <w:t>s</w:t>
      </w:r>
      <w:r w:rsidRPr="00177390">
        <w:rPr>
          <w:rFonts w:ascii="Times New Roman" w:hAnsi="Times New Roman" w:cs="Times New Roman"/>
          <w:sz w:val="24"/>
        </w:rPr>
        <w:t xml:space="preserve"> autor</w:t>
      </w:r>
      <w:r>
        <w:rPr>
          <w:rFonts w:ascii="Times New Roman" w:hAnsi="Times New Roman" w:cs="Times New Roman"/>
          <w:sz w:val="24"/>
        </w:rPr>
        <w:t>es</w:t>
      </w:r>
      <w:r w:rsidRPr="00177390">
        <w:rPr>
          <w:rFonts w:ascii="Times New Roman" w:hAnsi="Times New Roman" w:cs="Times New Roman"/>
          <w:sz w:val="24"/>
        </w:rPr>
        <w:t xml:space="preserve"> faz</w:t>
      </w:r>
      <w:r>
        <w:rPr>
          <w:rFonts w:ascii="Times New Roman" w:hAnsi="Times New Roman" w:cs="Times New Roman"/>
          <w:sz w:val="24"/>
        </w:rPr>
        <w:t>em</w:t>
      </w:r>
      <w:r w:rsidRPr="00177390">
        <w:rPr>
          <w:rFonts w:ascii="Times New Roman" w:hAnsi="Times New Roman" w:cs="Times New Roman"/>
          <w:sz w:val="24"/>
        </w:rPr>
        <w:t xml:space="preserve"> parte do texto:</w:t>
      </w:r>
      <w:r w:rsidR="00C3609B">
        <w:rPr>
          <w:rFonts w:ascii="Times New Roman" w:hAnsi="Times New Roman" w:cs="Times New Roman"/>
          <w:sz w:val="24"/>
        </w:rPr>
        <w:t xml:space="preserve"> Usa-se </w:t>
      </w:r>
      <w:r w:rsidR="00C3609B">
        <w:rPr>
          <w:rFonts w:ascii="Times New Roman" w:hAnsi="Times New Roman" w:cs="Times New Roman"/>
          <w:i/>
          <w:sz w:val="24"/>
        </w:rPr>
        <w:t>e</w:t>
      </w:r>
      <w:r w:rsidR="0054046E">
        <w:rPr>
          <w:rFonts w:ascii="Times New Roman" w:hAnsi="Times New Roman" w:cs="Times New Roman"/>
          <w:sz w:val="24"/>
        </w:rPr>
        <w:t xml:space="preserve"> </w:t>
      </w:r>
      <w:r>
        <w:rPr>
          <w:rFonts w:ascii="Times New Roman" w:hAnsi="Times New Roman" w:cs="Times New Roman"/>
          <w:sz w:val="24"/>
        </w:rPr>
        <w:t xml:space="preserve">entre </w:t>
      </w:r>
      <w:r w:rsidR="0054046E">
        <w:rPr>
          <w:rFonts w:ascii="Times New Roman" w:hAnsi="Times New Roman" w:cs="Times New Roman"/>
          <w:sz w:val="24"/>
        </w:rPr>
        <w:t>el</w:t>
      </w:r>
      <w:r w:rsidRPr="0088004C">
        <w:rPr>
          <w:rFonts w:ascii="Times New Roman" w:hAnsi="Times New Roman" w:cs="Times New Roman"/>
          <w:sz w:val="24"/>
        </w:rPr>
        <w:t>es</w:t>
      </w:r>
      <w:r w:rsidR="00EF405B">
        <w:rPr>
          <w:rFonts w:ascii="Times New Roman" w:hAnsi="Times New Roman" w:cs="Times New Roman"/>
          <w:sz w:val="24"/>
        </w:rPr>
        <w:t>, a</w:t>
      </w:r>
      <w:r w:rsidRPr="0088004C">
        <w:rPr>
          <w:rFonts w:ascii="Times New Roman" w:hAnsi="Times New Roman" w:cs="Times New Roman"/>
          <w:sz w:val="24"/>
        </w:rPr>
        <w:t>no de publicação seguido por vírgula e página</w:t>
      </w:r>
      <w:r w:rsidR="00EF405B">
        <w:rPr>
          <w:rFonts w:ascii="Times New Roman" w:hAnsi="Times New Roman" w:cs="Times New Roman"/>
          <w:sz w:val="24"/>
        </w:rPr>
        <w:t>,</w:t>
      </w:r>
      <w:r w:rsidRPr="0088004C">
        <w:rPr>
          <w:rFonts w:ascii="Times New Roman" w:hAnsi="Times New Roman" w:cs="Times New Roman"/>
          <w:sz w:val="24"/>
        </w:rPr>
        <w:t xml:space="preserve"> </w:t>
      </w:r>
      <w:r w:rsidR="003256E3">
        <w:rPr>
          <w:rFonts w:ascii="Times New Roman" w:hAnsi="Times New Roman" w:cs="Times New Roman"/>
          <w:sz w:val="24"/>
        </w:rPr>
        <w:t xml:space="preserve">quando se trata de citações diretas; </w:t>
      </w:r>
      <w:r w:rsidRPr="0088004C">
        <w:rPr>
          <w:rFonts w:ascii="Times New Roman" w:hAnsi="Times New Roman" w:cs="Times New Roman"/>
          <w:sz w:val="24"/>
        </w:rPr>
        <w:t xml:space="preserve">entre parênteses curvos. Veja o exemplo: </w:t>
      </w:r>
    </w:p>
    <w:p w14:paraId="03148EFC" w14:textId="77777777" w:rsidR="00EA6280" w:rsidRDefault="00EA6280" w:rsidP="00EA6280">
      <w:pPr>
        <w:pStyle w:val="SemEspaamento"/>
        <w:spacing w:line="276" w:lineRule="auto"/>
        <w:jc w:val="both"/>
        <w:rPr>
          <w:rFonts w:ascii="Times New Roman" w:hAnsi="Times New Roman" w:cs="Times New Roman"/>
          <w:sz w:val="24"/>
        </w:rPr>
      </w:pPr>
    </w:p>
    <w:p w14:paraId="46BDFEB6" w14:textId="77777777" w:rsidR="0082203A" w:rsidRPr="00A842BC" w:rsidRDefault="00A842BC" w:rsidP="00A842BC">
      <w:pPr>
        <w:pStyle w:val="SemEspaamento"/>
        <w:spacing w:line="276" w:lineRule="auto"/>
        <w:ind w:left="567" w:hanging="567"/>
        <w:jc w:val="both"/>
        <w:rPr>
          <w:rFonts w:ascii="Times New Roman" w:hAnsi="Times New Roman" w:cs="Times New Roman"/>
          <w:szCs w:val="20"/>
        </w:rPr>
      </w:pPr>
      <w:r w:rsidRPr="009C07BF">
        <w:rPr>
          <w:rFonts w:ascii="Times New Roman" w:hAnsi="Times New Roman" w:cs="Times New Roman"/>
          <w:sz w:val="24"/>
          <w:szCs w:val="20"/>
        </w:rPr>
        <w:t>(3)</w:t>
      </w:r>
      <w:r w:rsidR="0088103B">
        <w:rPr>
          <w:rFonts w:ascii="Times New Roman" w:hAnsi="Times New Roman" w:cs="Times New Roman"/>
          <w:sz w:val="24"/>
          <w:szCs w:val="20"/>
        </w:rPr>
        <w:t xml:space="preserve">   </w:t>
      </w:r>
      <w:r w:rsidRPr="009C07BF">
        <w:rPr>
          <w:rFonts w:ascii="Times New Roman" w:hAnsi="Times New Roman" w:cs="Times New Roman"/>
          <w:sz w:val="24"/>
          <w:szCs w:val="20"/>
        </w:rPr>
        <w:t xml:space="preserve"> </w:t>
      </w:r>
      <w:r w:rsidR="00456715">
        <w:rPr>
          <w:rFonts w:ascii="Times New Roman" w:hAnsi="Times New Roman" w:cs="Times New Roman"/>
          <w:szCs w:val="20"/>
        </w:rPr>
        <w:t xml:space="preserve">(…) </w:t>
      </w:r>
      <w:r w:rsidR="006F4BD9" w:rsidRPr="00A842BC">
        <w:rPr>
          <w:rFonts w:ascii="Times New Roman" w:hAnsi="Times New Roman" w:cs="Times New Roman"/>
          <w:szCs w:val="20"/>
        </w:rPr>
        <w:t>um modelo teórico de perceção de sons da L2 desenvolvido por Best e Tyler (2007)</w:t>
      </w:r>
      <w:r w:rsidR="00A54972" w:rsidRPr="00A842BC">
        <w:rPr>
          <w:rFonts w:ascii="Times New Roman" w:hAnsi="Times New Roman" w:cs="Times New Roman"/>
          <w:szCs w:val="20"/>
        </w:rPr>
        <w:t xml:space="preserve"> (…).</w:t>
      </w:r>
      <w:r w:rsidR="00EA6280" w:rsidRPr="00A842BC">
        <w:rPr>
          <w:rFonts w:ascii="Times New Roman" w:hAnsi="Times New Roman" w:cs="Times New Roman"/>
          <w:szCs w:val="20"/>
        </w:rPr>
        <w:t xml:space="preserve"> </w:t>
      </w:r>
    </w:p>
    <w:p w14:paraId="01E1698F" w14:textId="77777777" w:rsidR="00EA6280" w:rsidRPr="00456715" w:rsidRDefault="00EA6280" w:rsidP="00A842BC">
      <w:pPr>
        <w:pStyle w:val="SemEspaamento"/>
        <w:spacing w:line="276" w:lineRule="auto"/>
        <w:jc w:val="both"/>
        <w:rPr>
          <w:rFonts w:ascii="Times New Roman" w:hAnsi="Times New Roman" w:cs="Times New Roman"/>
          <w:sz w:val="24"/>
        </w:rPr>
      </w:pPr>
    </w:p>
    <w:p w14:paraId="3F9B4A79" w14:textId="77777777" w:rsidR="00EA6280" w:rsidRDefault="0082203A" w:rsidP="00A842BC">
      <w:pPr>
        <w:pStyle w:val="SemEspaamento"/>
        <w:numPr>
          <w:ilvl w:val="0"/>
          <w:numId w:val="15"/>
        </w:numPr>
        <w:spacing w:line="276" w:lineRule="auto"/>
        <w:ind w:left="567" w:hanging="567"/>
        <w:jc w:val="both"/>
        <w:rPr>
          <w:rFonts w:ascii="Times New Roman" w:hAnsi="Times New Roman" w:cs="Times New Roman"/>
          <w:sz w:val="24"/>
        </w:rPr>
      </w:pPr>
      <w:r w:rsidRPr="0088004C">
        <w:rPr>
          <w:rFonts w:ascii="Times New Roman" w:hAnsi="Times New Roman" w:cs="Times New Roman"/>
          <w:sz w:val="24"/>
        </w:rPr>
        <w:t xml:space="preserve">quando os autores são mencionados apenas dentro dos parênteses: </w:t>
      </w:r>
      <w:r w:rsidR="00AB7521">
        <w:rPr>
          <w:rFonts w:ascii="Times New Roman" w:hAnsi="Times New Roman" w:cs="Times New Roman"/>
          <w:sz w:val="24"/>
        </w:rPr>
        <w:t>use</w:t>
      </w:r>
      <w:r w:rsidR="00A51BCF">
        <w:rPr>
          <w:rFonts w:ascii="Times New Roman" w:hAnsi="Times New Roman" w:cs="Times New Roman"/>
          <w:sz w:val="24"/>
        </w:rPr>
        <w:t xml:space="preserve"> </w:t>
      </w:r>
      <w:r w:rsidR="00AB7521" w:rsidRPr="00A60BFF">
        <w:rPr>
          <w:rFonts w:ascii="Times New Roman" w:hAnsi="Times New Roman" w:cs="Times New Roman"/>
          <w:i/>
          <w:sz w:val="24"/>
        </w:rPr>
        <w:t>&amp;</w:t>
      </w:r>
      <w:r w:rsidR="0054046E">
        <w:rPr>
          <w:rFonts w:ascii="Times New Roman" w:hAnsi="Times New Roman" w:cs="Times New Roman"/>
          <w:sz w:val="24"/>
        </w:rPr>
        <w:t xml:space="preserve"> entre el</w:t>
      </w:r>
      <w:r w:rsidR="0054046E" w:rsidRPr="0088004C">
        <w:rPr>
          <w:rFonts w:ascii="Times New Roman" w:hAnsi="Times New Roman" w:cs="Times New Roman"/>
          <w:sz w:val="24"/>
        </w:rPr>
        <w:t>es</w:t>
      </w:r>
      <w:r w:rsidRPr="0088004C">
        <w:rPr>
          <w:rFonts w:ascii="Times New Roman" w:hAnsi="Times New Roman" w:cs="Times New Roman"/>
          <w:sz w:val="24"/>
        </w:rPr>
        <w:t>, ano de publicação seguido por vírgula e página</w:t>
      </w:r>
      <w:r w:rsidR="007E32A7" w:rsidRPr="007E32A7">
        <w:rPr>
          <w:rFonts w:ascii="Times New Roman" w:hAnsi="Times New Roman" w:cs="Times New Roman"/>
          <w:sz w:val="24"/>
        </w:rPr>
        <w:t xml:space="preserve"> </w:t>
      </w:r>
      <w:r w:rsidR="007E32A7">
        <w:rPr>
          <w:rFonts w:ascii="Times New Roman" w:hAnsi="Times New Roman" w:cs="Times New Roman"/>
          <w:sz w:val="24"/>
        </w:rPr>
        <w:t xml:space="preserve">quando se trata de citações diretas; sem página no caso de citações indiretas, </w:t>
      </w:r>
      <w:r w:rsidR="007E32A7" w:rsidRPr="0088004C">
        <w:rPr>
          <w:rFonts w:ascii="Times New Roman" w:hAnsi="Times New Roman" w:cs="Times New Roman"/>
          <w:sz w:val="24"/>
        </w:rPr>
        <w:t>entre parênteses curvos</w:t>
      </w:r>
      <w:r w:rsidRPr="0088004C">
        <w:rPr>
          <w:rFonts w:ascii="Times New Roman" w:hAnsi="Times New Roman" w:cs="Times New Roman"/>
          <w:sz w:val="24"/>
        </w:rPr>
        <w:t xml:space="preserve">. Veja o exemplo: </w:t>
      </w:r>
    </w:p>
    <w:p w14:paraId="4384CE4A" w14:textId="77777777" w:rsidR="00EA6280" w:rsidRDefault="00EA6280" w:rsidP="00EA6280">
      <w:pPr>
        <w:pStyle w:val="SemEspaamento"/>
        <w:spacing w:line="276" w:lineRule="auto"/>
        <w:jc w:val="both"/>
        <w:rPr>
          <w:rFonts w:ascii="Times New Roman" w:hAnsi="Times New Roman" w:cs="Times New Roman"/>
          <w:sz w:val="24"/>
        </w:rPr>
      </w:pPr>
    </w:p>
    <w:p w14:paraId="58EABE8E" w14:textId="77777777" w:rsidR="0082203A" w:rsidRPr="00A842BC" w:rsidRDefault="00A842BC" w:rsidP="009C07BF">
      <w:pPr>
        <w:pStyle w:val="SemEspaamento"/>
        <w:spacing w:line="276" w:lineRule="auto"/>
        <w:ind w:left="567" w:hanging="567"/>
        <w:jc w:val="both"/>
        <w:rPr>
          <w:rFonts w:ascii="Times New Roman" w:hAnsi="Times New Roman" w:cs="Times New Roman"/>
          <w:szCs w:val="20"/>
        </w:rPr>
      </w:pPr>
      <w:r w:rsidRPr="009C07BF">
        <w:rPr>
          <w:rFonts w:ascii="Times New Roman" w:hAnsi="Times New Roman" w:cs="Times New Roman"/>
          <w:sz w:val="24"/>
          <w:szCs w:val="20"/>
        </w:rPr>
        <w:lastRenderedPageBreak/>
        <w:t xml:space="preserve">(4)     </w:t>
      </w:r>
      <w:r w:rsidR="006F4BD9" w:rsidRPr="00A842BC">
        <w:rPr>
          <w:rFonts w:ascii="Times New Roman" w:hAnsi="Times New Roman" w:cs="Times New Roman"/>
          <w:szCs w:val="20"/>
        </w:rPr>
        <w:t>Um tópico recorrente é a origem percetiva das dificuldades de produção de certos sons não-nativos (Sakai &amp; Moorman 2017).</w:t>
      </w:r>
    </w:p>
    <w:p w14:paraId="409D26FA" w14:textId="77777777" w:rsidR="00EA6280" w:rsidRPr="0088004C" w:rsidRDefault="00EA6280" w:rsidP="00A842BC">
      <w:pPr>
        <w:pStyle w:val="SemEspaamento"/>
        <w:spacing w:line="276" w:lineRule="auto"/>
        <w:ind w:left="360"/>
        <w:jc w:val="both"/>
        <w:rPr>
          <w:rFonts w:ascii="Times New Roman" w:hAnsi="Times New Roman" w:cs="Times New Roman"/>
          <w:sz w:val="24"/>
        </w:rPr>
      </w:pPr>
    </w:p>
    <w:p w14:paraId="67ED130B" w14:textId="77777777" w:rsidR="0082203A" w:rsidRDefault="003C07B4" w:rsidP="00A842BC">
      <w:pPr>
        <w:pStyle w:val="SemEspaamento"/>
        <w:spacing w:line="276" w:lineRule="auto"/>
        <w:jc w:val="both"/>
        <w:rPr>
          <w:rFonts w:ascii="Times New Roman" w:hAnsi="Times New Roman" w:cs="Times New Roman"/>
          <w:sz w:val="24"/>
        </w:rPr>
      </w:pPr>
      <w:r w:rsidRPr="003C07B4">
        <w:rPr>
          <w:rFonts w:ascii="Times New Roman" w:hAnsi="Times New Roman" w:cs="Times New Roman"/>
          <w:sz w:val="24"/>
        </w:rPr>
        <w:t xml:space="preserve">Para obras com </w:t>
      </w:r>
      <w:r>
        <w:rPr>
          <w:rFonts w:ascii="Times New Roman" w:hAnsi="Times New Roman" w:cs="Times New Roman"/>
          <w:sz w:val="24"/>
        </w:rPr>
        <w:t>três ou mais</w:t>
      </w:r>
      <w:r w:rsidRPr="003C07B4">
        <w:rPr>
          <w:rFonts w:ascii="Times New Roman" w:hAnsi="Times New Roman" w:cs="Times New Roman"/>
          <w:sz w:val="24"/>
        </w:rPr>
        <w:t xml:space="preserve"> autores:</w:t>
      </w:r>
      <w:r>
        <w:rPr>
          <w:rFonts w:ascii="Times New Roman" w:hAnsi="Times New Roman" w:cs="Times New Roman"/>
          <w:sz w:val="24"/>
        </w:rPr>
        <w:t xml:space="preserve"> </w:t>
      </w:r>
    </w:p>
    <w:p w14:paraId="0D007F1E" w14:textId="77777777" w:rsidR="00EA6280" w:rsidRDefault="00722BD5" w:rsidP="00A842BC">
      <w:pPr>
        <w:pStyle w:val="SemEspaamento"/>
        <w:numPr>
          <w:ilvl w:val="0"/>
          <w:numId w:val="22"/>
        </w:numPr>
        <w:spacing w:line="276" w:lineRule="auto"/>
        <w:ind w:left="567" w:hanging="567"/>
        <w:jc w:val="both"/>
        <w:rPr>
          <w:rFonts w:ascii="Times New Roman" w:hAnsi="Times New Roman" w:cs="Times New Roman"/>
          <w:sz w:val="24"/>
        </w:rPr>
      </w:pPr>
      <w:r>
        <w:rPr>
          <w:rFonts w:ascii="Times New Roman" w:hAnsi="Times New Roman" w:cs="Times New Roman"/>
          <w:sz w:val="24"/>
        </w:rPr>
        <w:t>q</w:t>
      </w:r>
      <w:r w:rsidRPr="00177390">
        <w:rPr>
          <w:rFonts w:ascii="Times New Roman" w:hAnsi="Times New Roman" w:cs="Times New Roman"/>
          <w:sz w:val="24"/>
        </w:rPr>
        <w:t>uando o</w:t>
      </w:r>
      <w:r>
        <w:rPr>
          <w:rFonts w:ascii="Times New Roman" w:hAnsi="Times New Roman" w:cs="Times New Roman"/>
          <w:sz w:val="24"/>
        </w:rPr>
        <w:t>s</w:t>
      </w:r>
      <w:r w:rsidRPr="00177390">
        <w:rPr>
          <w:rFonts w:ascii="Times New Roman" w:hAnsi="Times New Roman" w:cs="Times New Roman"/>
          <w:sz w:val="24"/>
        </w:rPr>
        <w:t xml:space="preserve"> autor</w:t>
      </w:r>
      <w:r>
        <w:rPr>
          <w:rFonts w:ascii="Times New Roman" w:hAnsi="Times New Roman" w:cs="Times New Roman"/>
          <w:sz w:val="24"/>
        </w:rPr>
        <w:t>es</w:t>
      </w:r>
      <w:r w:rsidRPr="00177390">
        <w:rPr>
          <w:rFonts w:ascii="Times New Roman" w:hAnsi="Times New Roman" w:cs="Times New Roman"/>
          <w:sz w:val="24"/>
        </w:rPr>
        <w:t xml:space="preserve"> faz</w:t>
      </w:r>
      <w:r>
        <w:rPr>
          <w:rFonts w:ascii="Times New Roman" w:hAnsi="Times New Roman" w:cs="Times New Roman"/>
          <w:sz w:val="24"/>
        </w:rPr>
        <w:t>em</w:t>
      </w:r>
      <w:r w:rsidRPr="00177390">
        <w:rPr>
          <w:rFonts w:ascii="Times New Roman" w:hAnsi="Times New Roman" w:cs="Times New Roman"/>
          <w:sz w:val="24"/>
        </w:rPr>
        <w:t xml:space="preserve"> parte do texto:</w:t>
      </w:r>
      <w:r>
        <w:rPr>
          <w:rFonts w:ascii="Times New Roman" w:hAnsi="Times New Roman" w:cs="Times New Roman"/>
          <w:sz w:val="24"/>
        </w:rPr>
        <w:t xml:space="preserve"> entre el</w:t>
      </w:r>
      <w:r w:rsidRPr="0088004C">
        <w:rPr>
          <w:rFonts w:ascii="Times New Roman" w:hAnsi="Times New Roman" w:cs="Times New Roman"/>
          <w:sz w:val="24"/>
        </w:rPr>
        <w:t xml:space="preserve">es usa-se </w:t>
      </w:r>
      <w:r>
        <w:rPr>
          <w:rFonts w:ascii="Times New Roman" w:hAnsi="Times New Roman" w:cs="Times New Roman"/>
          <w:sz w:val="24"/>
        </w:rPr>
        <w:t>vírgula</w:t>
      </w:r>
      <w:r w:rsidR="009B6BFE">
        <w:rPr>
          <w:rFonts w:ascii="Times New Roman" w:hAnsi="Times New Roman" w:cs="Times New Roman"/>
          <w:sz w:val="24"/>
        </w:rPr>
        <w:t xml:space="preserve">, e antes do último autor coloca-se </w:t>
      </w:r>
      <w:r w:rsidR="005E455C">
        <w:rPr>
          <w:rFonts w:ascii="Times New Roman" w:hAnsi="Times New Roman" w:cs="Times New Roman"/>
          <w:i/>
          <w:iCs/>
          <w:sz w:val="24"/>
        </w:rPr>
        <w:t>e</w:t>
      </w:r>
      <w:r w:rsidR="00485D95">
        <w:rPr>
          <w:rFonts w:ascii="Times New Roman" w:hAnsi="Times New Roman" w:cs="Times New Roman"/>
          <w:sz w:val="24"/>
        </w:rPr>
        <w:t xml:space="preserve">, </w:t>
      </w:r>
      <w:r w:rsidR="00485D95" w:rsidRPr="0088004C">
        <w:rPr>
          <w:rFonts w:ascii="Times New Roman" w:hAnsi="Times New Roman" w:cs="Times New Roman"/>
          <w:sz w:val="24"/>
        </w:rPr>
        <w:t>ano de publicação seguido por vírgula e página</w:t>
      </w:r>
      <w:r w:rsidR="00485D95" w:rsidRPr="007E32A7">
        <w:rPr>
          <w:rFonts w:ascii="Times New Roman" w:hAnsi="Times New Roman" w:cs="Times New Roman"/>
          <w:sz w:val="24"/>
        </w:rPr>
        <w:t xml:space="preserve"> </w:t>
      </w:r>
      <w:r w:rsidR="00485D95">
        <w:rPr>
          <w:rFonts w:ascii="Times New Roman" w:hAnsi="Times New Roman" w:cs="Times New Roman"/>
          <w:sz w:val="24"/>
        </w:rPr>
        <w:t xml:space="preserve">quando se trata de citações diretas; sem página no caso de citações indiretas, </w:t>
      </w:r>
      <w:r w:rsidR="00485D95" w:rsidRPr="0088004C">
        <w:rPr>
          <w:rFonts w:ascii="Times New Roman" w:hAnsi="Times New Roman" w:cs="Times New Roman"/>
          <w:sz w:val="24"/>
        </w:rPr>
        <w:t>entre parênteses curvos</w:t>
      </w:r>
      <w:r w:rsidR="00485D95">
        <w:rPr>
          <w:rFonts w:ascii="Times New Roman" w:hAnsi="Times New Roman" w:cs="Times New Roman"/>
          <w:sz w:val="24"/>
        </w:rPr>
        <w:t>.</w:t>
      </w:r>
      <w:r w:rsidRPr="0088004C">
        <w:rPr>
          <w:rFonts w:ascii="Times New Roman" w:hAnsi="Times New Roman" w:cs="Times New Roman"/>
          <w:sz w:val="24"/>
        </w:rPr>
        <w:t xml:space="preserve"> </w:t>
      </w:r>
      <w:r w:rsidR="005E455C">
        <w:rPr>
          <w:rFonts w:ascii="Times New Roman" w:hAnsi="Times New Roman" w:cs="Times New Roman"/>
          <w:sz w:val="24"/>
        </w:rPr>
        <w:t xml:space="preserve">Note que esta regra vale apenas para </w:t>
      </w:r>
      <w:r w:rsidR="00375C41">
        <w:rPr>
          <w:rFonts w:ascii="Times New Roman" w:hAnsi="Times New Roman" w:cs="Times New Roman"/>
          <w:sz w:val="24"/>
        </w:rPr>
        <w:t xml:space="preserve">a primeira menção; caso </w:t>
      </w:r>
      <w:r w:rsidR="00EF405B">
        <w:rPr>
          <w:rFonts w:ascii="Times New Roman" w:hAnsi="Times New Roman" w:cs="Times New Roman"/>
          <w:sz w:val="24"/>
        </w:rPr>
        <w:t>haja</w:t>
      </w:r>
      <w:r w:rsidR="00375C41">
        <w:rPr>
          <w:rFonts w:ascii="Times New Roman" w:hAnsi="Times New Roman" w:cs="Times New Roman"/>
          <w:sz w:val="24"/>
        </w:rPr>
        <w:t xml:space="preserve"> mais de uma</w:t>
      </w:r>
      <w:r w:rsidR="00AB7521">
        <w:rPr>
          <w:rFonts w:ascii="Times New Roman" w:hAnsi="Times New Roman" w:cs="Times New Roman"/>
          <w:sz w:val="24"/>
        </w:rPr>
        <w:t xml:space="preserve"> menção</w:t>
      </w:r>
      <w:r w:rsidR="00375C41">
        <w:rPr>
          <w:rFonts w:ascii="Times New Roman" w:hAnsi="Times New Roman" w:cs="Times New Roman"/>
          <w:sz w:val="24"/>
        </w:rPr>
        <w:t xml:space="preserve">, coloque o nome do primeiro autor seguido de </w:t>
      </w:r>
      <w:r w:rsidR="00375C41">
        <w:rPr>
          <w:rFonts w:ascii="Times New Roman" w:hAnsi="Times New Roman" w:cs="Times New Roman"/>
          <w:i/>
          <w:iCs/>
          <w:sz w:val="24"/>
        </w:rPr>
        <w:t>et al</w:t>
      </w:r>
      <w:r w:rsidR="00375C41" w:rsidRPr="001F2DBA">
        <w:rPr>
          <w:rFonts w:ascii="Times New Roman" w:hAnsi="Times New Roman" w:cs="Times New Roman"/>
          <w:iCs/>
          <w:sz w:val="24"/>
        </w:rPr>
        <w:t>.</w:t>
      </w:r>
      <w:r w:rsidR="005874F1">
        <w:rPr>
          <w:rFonts w:ascii="Times New Roman" w:hAnsi="Times New Roman" w:cs="Times New Roman"/>
          <w:iCs/>
          <w:sz w:val="24"/>
        </w:rPr>
        <w:t xml:space="preserve">; </w:t>
      </w:r>
      <w:r w:rsidR="005874F1">
        <w:rPr>
          <w:rFonts w:ascii="Times New Roman" w:hAnsi="Times New Roman" w:cs="Times New Roman"/>
          <w:sz w:val="24"/>
        </w:rPr>
        <w:t>v</w:t>
      </w:r>
      <w:r w:rsidRPr="0088004C">
        <w:rPr>
          <w:rFonts w:ascii="Times New Roman" w:hAnsi="Times New Roman" w:cs="Times New Roman"/>
          <w:sz w:val="24"/>
        </w:rPr>
        <w:t xml:space="preserve">eja o exemplo: </w:t>
      </w:r>
    </w:p>
    <w:p w14:paraId="67194783" w14:textId="77777777" w:rsidR="00EA6280" w:rsidRDefault="00EA6280" w:rsidP="00A842BC">
      <w:pPr>
        <w:pStyle w:val="SemEspaamento"/>
        <w:spacing w:line="276" w:lineRule="auto"/>
        <w:ind w:left="720"/>
        <w:jc w:val="both"/>
        <w:rPr>
          <w:rFonts w:ascii="Times New Roman" w:hAnsi="Times New Roman" w:cs="Times New Roman"/>
          <w:sz w:val="24"/>
        </w:rPr>
      </w:pPr>
    </w:p>
    <w:p w14:paraId="4FD94D79" w14:textId="77777777" w:rsidR="00722BD5" w:rsidRDefault="00A842BC" w:rsidP="00A842BC">
      <w:pPr>
        <w:pStyle w:val="SemEspaamento"/>
        <w:spacing w:line="276" w:lineRule="auto"/>
        <w:ind w:left="567" w:hanging="567"/>
        <w:jc w:val="both"/>
        <w:rPr>
          <w:rFonts w:ascii="Times New Roman" w:hAnsi="Times New Roman" w:cs="Times New Roman"/>
          <w:szCs w:val="20"/>
        </w:rPr>
      </w:pPr>
      <w:r w:rsidRPr="00A842BC">
        <w:rPr>
          <w:rFonts w:ascii="Times New Roman" w:hAnsi="Times New Roman" w:cs="Times New Roman"/>
          <w:sz w:val="24"/>
          <w:szCs w:val="20"/>
        </w:rPr>
        <w:t xml:space="preserve">(5)   </w:t>
      </w:r>
      <w:r w:rsidR="0088103B">
        <w:rPr>
          <w:rFonts w:ascii="Times New Roman" w:hAnsi="Times New Roman" w:cs="Times New Roman"/>
          <w:sz w:val="24"/>
          <w:szCs w:val="20"/>
        </w:rPr>
        <w:t xml:space="preserve"> </w:t>
      </w:r>
      <w:r>
        <w:rPr>
          <w:rFonts w:ascii="Times New Roman" w:hAnsi="Times New Roman" w:cs="Times New Roman"/>
          <w:sz w:val="24"/>
          <w:szCs w:val="20"/>
        </w:rPr>
        <w:t xml:space="preserve"> </w:t>
      </w:r>
      <w:r w:rsidR="00B15C6E" w:rsidRPr="009C07BF">
        <w:rPr>
          <w:rFonts w:ascii="Times New Roman" w:hAnsi="Times New Roman" w:cs="Times New Roman"/>
          <w:szCs w:val="20"/>
        </w:rPr>
        <w:t>Estrela, Soares e Leitão (2004, p. 44) afirmam que “há, no entanto, a liberdade de se recorrer às maiúsculas para realçar uma palavra ou expressão</w:t>
      </w:r>
      <w:r w:rsidR="00A51BCF" w:rsidRPr="009C07BF">
        <w:rPr>
          <w:rFonts w:ascii="Times New Roman" w:hAnsi="Times New Roman" w:cs="Times New Roman"/>
          <w:szCs w:val="20"/>
        </w:rPr>
        <w:t xml:space="preserve"> (…)”.</w:t>
      </w:r>
    </w:p>
    <w:p w14:paraId="5E7DEF7A" w14:textId="77777777" w:rsidR="00EA6280" w:rsidRPr="0088004C" w:rsidRDefault="00EA6280" w:rsidP="00A842BC">
      <w:pPr>
        <w:pStyle w:val="SemEspaamento"/>
        <w:spacing w:line="276" w:lineRule="auto"/>
        <w:jc w:val="both"/>
        <w:rPr>
          <w:rFonts w:ascii="Times New Roman" w:hAnsi="Times New Roman" w:cs="Times New Roman"/>
          <w:sz w:val="24"/>
        </w:rPr>
      </w:pPr>
    </w:p>
    <w:p w14:paraId="2058F0F7" w14:textId="77777777" w:rsidR="00EA6280" w:rsidRDefault="00722BD5" w:rsidP="009C07BF">
      <w:pPr>
        <w:pStyle w:val="SemEspaamento"/>
        <w:numPr>
          <w:ilvl w:val="0"/>
          <w:numId w:val="22"/>
        </w:numPr>
        <w:spacing w:line="276" w:lineRule="auto"/>
        <w:ind w:left="567" w:hanging="567"/>
        <w:jc w:val="both"/>
        <w:rPr>
          <w:rFonts w:ascii="Times New Roman" w:hAnsi="Times New Roman" w:cs="Times New Roman"/>
          <w:sz w:val="24"/>
        </w:rPr>
      </w:pPr>
      <w:r w:rsidRPr="0088004C">
        <w:rPr>
          <w:rFonts w:ascii="Times New Roman" w:hAnsi="Times New Roman" w:cs="Times New Roman"/>
          <w:sz w:val="24"/>
        </w:rPr>
        <w:t xml:space="preserve">quando os autores são mencionados apenas dentro dos parênteses: </w:t>
      </w:r>
      <w:r w:rsidR="007E32A7">
        <w:rPr>
          <w:rFonts w:ascii="Times New Roman" w:hAnsi="Times New Roman" w:cs="Times New Roman"/>
          <w:sz w:val="24"/>
        </w:rPr>
        <w:t>entre el</w:t>
      </w:r>
      <w:r w:rsidR="007E32A7" w:rsidRPr="0088004C">
        <w:rPr>
          <w:rFonts w:ascii="Times New Roman" w:hAnsi="Times New Roman" w:cs="Times New Roman"/>
          <w:sz w:val="24"/>
        </w:rPr>
        <w:t xml:space="preserve">es usa-se </w:t>
      </w:r>
      <w:r w:rsidR="007E32A7">
        <w:rPr>
          <w:rFonts w:ascii="Times New Roman" w:hAnsi="Times New Roman" w:cs="Times New Roman"/>
          <w:sz w:val="24"/>
        </w:rPr>
        <w:t>vírgula, e antes do último autor coloca-se</w:t>
      </w:r>
      <w:r w:rsidR="007E32A7" w:rsidRPr="007E32A7">
        <w:rPr>
          <w:rFonts w:ascii="Times New Roman" w:hAnsi="Times New Roman" w:cs="Times New Roman"/>
          <w:i/>
          <w:iCs/>
          <w:sz w:val="24"/>
        </w:rPr>
        <w:t xml:space="preserve"> </w:t>
      </w:r>
      <w:r w:rsidRPr="007E32A7">
        <w:rPr>
          <w:rFonts w:ascii="Times New Roman" w:hAnsi="Times New Roman" w:cs="Times New Roman"/>
          <w:i/>
          <w:iCs/>
          <w:sz w:val="24"/>
        </w:rPr>
        <w:t>&amp;</w:t>
      </w:r>
      <w:r w:rsidR="00485D95">
        <w:rPr>
          <w:rFonts w:ascii="Times New Roman" w:hAnsi="Times New Roman" w:cs="Times New Roman"/>
          <w:sz w:val="24"/>
        </w:rPr>
        <w:t xml:space="preserve">, </w:t>
      </w:r>
      <w:r w:rsidR="00485D95" w:rsidRPr="0088004C">
        <w:rPr>
          <w:rFonts w:ascii="Times New Roman" w:hAnsi="Times New Roman" w:cs="Times New Roman"/>
          <w:sz w:val="24"/>
        </w:rPr>
        <w:t>ano de publicação seguido por vírgula e página</w:t>
      </w:r>
      <w:r w:rsidR="00485D95" w:rsidRPr="007E32A7">
        <w:rPr>
          <w:rFonts w:ascii="Times New Roman" w:hAnsi="Times New Roman" w:cs="Times New Roman"/>
          <w:sz w:val="24"/>
        </w:rPr>
        <w:t xml:space="preserve"> </w:t>
      </w:r>
      <w:r w:rsidR="00485D95">
        <w:rPr>
          <w:rFonts w:ascii="Times New Roman" w:hAnsi="Times New Roman" w:cs="Times New Roman"/>
          <w:sz w:val="24"/>
        </w:rPr>
        <w:t xml:space="preserve">quando se trata de citações diretas; sem página no caso de citações indiretas, </w:t>
      </w:r>
      <w:r w:rsidR="00485D95" w:rsidRPr="0088004C">
        <w:rPr>
          <w:rFonts w:ascii="Times New Roman" w:hAnsi="Times New Roman" w:cs="Times New Roman"/>
          <w:sz w:val="24"/>
        </w:rPr>
        <w:t>entre parênteses curvos</w:t>
      </w:r>
      <w:r w:rsidR="00485D95">
        <w:rPr>
          <w:rFonts w:ascii="Times New Roman" w:hAnsi="Times New Roman" w:cs="Times New Roman"/>
          <w:sz w:val="24"/>
        </w:rPr>
        <w:t>.</w:t>
      </w:r>
      <w:r w:rsidRPr="0088004C">
        <w:rPr>
          <w:rFonts w:ascii="Times New Roman" w:hAnsi="Times New Roman" w:cs="Times New Roman"/>
          <w:sz w:val="24"/>
        </w:rPr>
        <w:t xml:space="preserve"> Veja o exemplo: </w:t>
      </w:r>
    </w:p>
    <w:p w14:paraId="0F20FED0" w14:textId="77777777" w:rsidR="00EA6280" w:rsidRDefault="00EA6280" w:rsidP="00EA6280">
      <w:pPr>
        <w:pStyle w:val="SemEspaamento"/>
        <w:spacing w:line="276" w:lineRule="auto"/>
        <w:jc w:val="both"/>
        <w:rPr>
          <w:rFonts w:ascii="Times New Roman" w:hAnsi="Times New Roman" w:cs="Times New Roman"/>
          <w:sz w:val="24"/>
        </w:rPr>
      </w:pPr>
    </w:p>
    <w:p w14:paraId="7FDC252F" w14:textId="77777777" w:rsidR="00A842BC" w:rsidRPr="009C07BF" w:rsidRDefault="00A842BC" w:rsidP="00EF405B">
      <w:pPr>
        <w:pStyle w:val="SemEspaamento"/>
        <w:spacing w:line="276" w:lineRule="auto"/>
        <w:ind w:left="567" w:hanging="567"/>
        <w:jc w:val="both"/>
        <w:rPr>
          <w:rFonts w:ascii="Times New Roman" w:hAnsi="Times New Roman" w:cs="Times New Roman"/>
          <w:szCs w:val="20"/>
        </w:rPr>
      </w:pPr>
      <w:r w:rsidRPr="009C07BF">
        <w:rPr>
          <w:rFonts w:ascii="Times New Roman" w:hAnsi="Times New Roman" w:cs="Times New Roman"/>
          <w:sz w:val="24"/>
          <w:szCs w:val="20"/>
        </w:rPr>
        <w:t xml:space="preserve">(6) </w:t>
      </w:r>
      <w:r w:rsidR="00EF405B">
        <w:rPr>
          <w:rFonts w:ascii="Times New Roman" w:hAnsi="Times New Roman" w:cs="Times New Roman"/>
          <w:sz w:val="24"/>
          <w:szCs w:val="20"/>
        </w:rPr>
        <w:t xml:space="preserve">   </w:t>
      </w:r>
      <w:r w:rsidRPr="00A842BC">
        <w:rPr>
          <w:rFonts w:ascii="Times New Roman" w:hAnsi="Times New Roman" w:cs="Times New Roman"/>
          <w:szCs w:val="20"/>
        </w:rPr>
        <w:t>(…) “há, no entanto, a liberdade de se recorrer às maiúsculas para realçar uma palavra ou expressão” (Estrela, Soares &amp; Leitão 2004, p. 44).</w:t>
      </w:r>
    </w:p>
    <w:p w14:paraId="3B8B820C" w14:textId="77777777" w:rsidR="00EA6280" w:rsidRPr="00456715" w:rsidRDefault="00EA6280" w:rsidP="00A842BC">
      <w:pPr>
        <w:pStyle w:val="SemEspaamento"/>
        <w:spacing w:line="276" w:lineRule="auto"/>
        <w:jc w:val="both"/>
        <w:rPr>
          <w:rFonts w:ascii="Times New Roman" w:hAnsi="Times New Roman" w:cs="Times New Roman"/>
          <w:sz w:val="24"/>
        </w:rPr>
      </w:pPr>
    </w:p>
    <w:p w14:paraId="7208D781" w14:textId="77777777" w:rsidR="00485D95" w:rsidRDefault="00485D95" w:rsidP="009C07BF">
      <w:pPr>
        <w:pStyle w:val="SemEspaamento"/>
        <w:spacing w:line="276" w:lineRule="auto"/>
        <w:jc w:val="both"/>
        <w:rPr>
          <w:rFonts w:ascii="Times New Roman" w:hAnsi="Times New Roman" w:cs="Times New Roman"/>
          <w:sz w:val="24"/>
        </w:rPr>
      </w:pPr>
      <w:r>
        <w:rPr>
          <w:rFonts w:ascii="Times New Roman" w:hAnsi="Times New Roman" w:cs="Times New Roman"/>
          <w:sz w:val="24"/>
        </w:rPr>
        <w:t>Citação de mais de uma obra:</w:t>
      </w:r>
    </w:p>
    <w:p w14:paraId="58406533" w14:textId="75918F09" w:rsidR="00EA6280" w:rsidRDefault="00485D95" w:rsidP="002576A3">
      <w:pPr>
        <w:pStyle w:val="SemEspaamento"/>
        <w:numPr>
          <w:ilvl w:val="0"/>
          <w:numId w:val="23"/>
        </w:numPr>
        <w:spacing w:line="276" w:lineRule="auto"/>
        <w:jc w:val="both"/>
        <w:rPr>
          <w:rFonts w:ascii="Times New Roman" w:hAnsi="Times New Roman" w:cs="Times New Roman"/>
          <w:sz w:val="24"/>
        </w:rPr>
      </w:pPr>
      <w:r w:rsidRPr="00142DAB">
        <w:rPr>
          <w:rFonts w:ascii="Times New Roman" w:hAnsi="Times New Roman" w:cs="Times New Roman"/>
          <w:sz w:val="24"/>
        </w:rPr>
        <w:t>Use ponto e vírgula entre as obras, ordene-as alfabeticamente</w:t>
      </w:r>
      <w:r w:rsidR="002576A3" w:rsidRPr="00142DAB">
        <w:rPr>
          <w:rFonts w:ascii="Times New Roman" w:hAnsi="Times New Roman" w:cs="Times New Roman"/>
          <w:sz w:val="24"/>
        </w:rPr>
        <w:t xml:space="preserve"> (Dias &amp; Silva 2010; Gonçalves </w:t>
      </w:r>
      <w:r w:rsidR="002576A3" w:rsidRPr="00142DAB">
        <w:rPr>
          <w:rFonts w:ascii="Times New Roman" w:hAnsi="Times New Roman" w:cs="Times New Roman"/>
          <w:i/>
          <w:iCs/>
          <w:sz w:val="24"/>
        </w:rPr>
        <w:t>et al.</w:t>
      </w:r>
      <w:r w:rsidR="002576A3" w:rsidRPr="00142DAB">
        <w:rPr>
          <w:rFonts w:ascii="Times New Roman" w:hAnsi="Times New Roman" w:cs="Times New Roman"/>
          <w:sz w:val="24"/>
        </w:rPr>
        <w:t xml:space="preserve"> 2009; Polinsky &amp; Scontras 2019).</w:t>
      </w:r>
      <w:r w:rsidR="00BE6174" w:rsidRPr="00142DAB">
        <w:rPr>
          <w:rFonts w:ascii="Times New Roman" w:hAnsi="Times New Roman" w:cs="Times New Roman"/>
          <w:sz w:val="24"/>
        </w:rPr>
        <w:t xml:space="preserve"> Use vírgula entre obras do mesmo autor, ordenando-os por antiguidade</w:t>
      </w:r>
      <w:r w:rsidR="00695FA3" w:rsidRPr="00142DAB">
        <w:rPr>
          <w:rFonts w:ascii="Times New Roman" w:hAnsi="Times New Roman" w:cs="Times New Roman"/>
          <w:sz w:val="24"/>
        </w:rPr>
        <w:t xml:space="preserve">, por exemplo: </w:t>
      </w:r>
      <w:r w:rsidR="00695FA3" w:rsidRPr="00142DAB">
        <w:rPr>
          <w:rFonts w:ascii="Times New Roman" w:eastAsia="Times New Roman" w:hAnsi="Times New Roman" w:cs="Times New Roman"/>
          <w:color w:val="000000" w:themeColor="text1"/>
          <w:sz w:val="24"/>
          <w:szCs w:val="24"/>
          <w:lang w:eastAsia="pt-BR"/>
        </w:rPr>
        <w:t>Pessotto (2015, 2016, 2018)</w:t>
      </w:r>
      <w:r w:rsidR="00C52583">
        <w:rPr>
          <w:rFonts w:ascii="Times New Roman" w:hAnsi="Times New Roman" w:cs="Times New Roman"/>
          <w:sz w:val="24"/>
        </w:rPr>
        <w:t>.</w:t>
      </w:r>
    </w:p>
    <w:p w14:paraId="3FB09D5B" w14:textId="77777777" w:rsidR="00C52583" w:rsidRDefault="00C52583" w:rsidP="00C52583">
      <w:pPr>
        <w:pStyle w:val="SemEspaamento"/>
        <w:spacing w:line="276" w:lineRule="auto"/>
        <w:jc w:val="both"/>
        <w:rPr>
          <w:rFonts w:ascii="Times New Roman" w:hAnsi="Times New Roman" w:cs="Times New Roman"/>
          <w:sz w:val="24"/>
        </w:rPr>
      </w:pPr>
    </w:p>
    <w:p w14:paraId="6C294A72" w14:textId="561829FD" w:rsidR="00C52583" w:rsidRPr="008B07C9" w:rsidRDefault="00C52583" w:rsidP="00C52583">
      <w:pPr>
        <w:pStyle w:val="SemEspaamento"/>
        <w:spacing w:line="276" w:lineRule="auto"/>
        <w:jc w:val="both"/>
        <w:rPr>
          <w:rFonts w:ascii="Times New Roman" w:hAnsi="Times New Roman" w:cs="Times New Roman"/>
          <w:sz w:val="24"/>
        </w:rPr>
      </w:pPr>
      <w:r w:rsidRPr="008B07C9">
        <w:rPr>
          <w:rFonts w:ascii="Times New Roman" w:hAnsi="Times New Roman" w:cs="Times New Roman"/>
          <w:sz w:val="24"/>
          <w:lang w:val="pt-BR"/>
        </w:rPr>
        <w:t>Citação de uma obra clássica (filosofia, literatura):</w:t>
      </w:r>
    </w:p>
    <w:p w14:paraId="156B3F13" w14:textId="7601F668" w:rsidR="00C52583" w:rsidRPr="008B07C9" w:rsidRDefault="00C52583" w:rsidP="00C52583">
      <w:pPr>
        <w:pStyle w:val="SemEspaamento"/>
        <w:numPr>
          <w:ilvl w:val="0"/>
          <w:numId w:val="23"/>
        </w:numPr>
        <w:spacing w:line="276" w:lineRule="auto"/>
        <w:jc w:val="both"/>
        <w:rPr>
          <w:rFonts w:ascii="Times New Roman" w:hAnsi="Times New Roman" w:cs="Times New Roman"/>
          <w:sz w:val="24"/>
          <w:lang w:val="pt-BR"/>
        </w:rPr>
      </w:pPr>
      <w:r w:rsidRPr="008B07C9">
        <w:rPr>
          <w:rFonts w:ascii="Times New Roman" w:hAnsi="Times New Roman" w:cs="Times New Roman"/>
          <w:sz w:val="24"/>
        </w:rPr>
        <w:t xml:space="preserve">Quando a data da </w:t>
      </w:r>
      <w:r w:rsidR="00F96BA1" w:rsidRPr="008B07C9">
        <w:rPr>
          <w:rFonts w:ascii="Times New Roman" w:hAnsi="Times New Roman" w:cs="Times New Roman"/>
          <w:sz w:val="24"/>
        </w:rPr>
        <w:t>publicação</w:t>
      </w:r>
      <w:r w:rsidRPr="008B07C9">
        <w:rPr>
          <w:rFonts w:ascii="Times New Roman" w:hAnsi="Times New Roman" w:cs="Times New Roman"/>
          <w:sz w:val="24"/>
        </w:rPr>
        <w:t xml:space="preserve"> </w:t>
      </w:r>
      <w:r w:rsidR="00F96BA1" w:rsidRPr="008B07C9">
        <w:rPr>
          <w:rFonts w:ascii="Times New Roman" w:hAnsi="Times New Roman" w:cs="Times New Roman"/>
          <w:sz w:val="24"/>
        </w:rPr>
        <w:t>não</w:t>
      </w:r>
      <w:r w:rsidRPr="008B07C9">
        <w:rPr>
          <w:rFonts w:ascii="Times New Roman" w:hAnsi="Times New Roman" w:cs="Times New Roman"/>
          <w:sz w:val="24"/>
        </w:rPr>
        <w:t xml:space="preserve"> se aplica, nomeadamente no caso de obras mais antigas, </w:t>
      </w:r>
      <w:r w:rsidR="00375F22" w:rsidRPr="008B07C9">
        <w:rPr>
          <w:rFonts w:ascii="Times New Roman" w:hAnsi="Times New Roman" w:cs="Times New Roman"/>
          <w:sz w:val="24"/>
        </w:rPr>
        <w:t xml:space="preserve">indique o ano da </w:t>
      </w:r>
      <w:r w:rsidR="00F96BA1" w:rsidRPr="008B07C9">
        <w:rPr>
          <w:rFonts w:ascii="Times New Roman" w:hAnsi="Times New Roman" w:cs="Times New Roman"/>
          <w:sz w:val="24"/>
        </w:rPr>
        <w:t>edição</w:t>
      </w:r>
      <w:r w:rsidR="00375F22" w:rsidRPr="008B07C9">
        <w:rPr>
          <w:rFonts w:ascii="Times New Roman" w:hAnsi="Times New Roman" w:cs="Times New Roman"/>
          <w:sz w:val="24"/>
        </w:rPr>
        <w:t xml:space="preserve"> e/ou da </w:t>
      </w:r>
      <w:r w:rsidR="00F96BA1" w:rsidRPr="008B07C9">
        <w:rPr>
          <w:rFonts w:ascii="Times New Roman" w:hAnsi="Times New Roman" w:cs="Times New Roman"/>
          <w:sz w:val="24"/>
        </w:rPr>
        <w:t>tradução</w:t>
      </w:r>
      <w:r w:rsidR="00375F22" w:rsidRPr="008B07C9">
        <w:rPr>
          <w:rFonts w:ascii="Times New Roman" w:hAnsi="Times New Roman" w:cs="Times New Roman"/>
          <w:sz w:val="24"/>
        </w:rPr>
        <w:t xml:space="preserve">. </w:t>
      </w:r>
      <w:r w:rsidR="00F96BA1" w:rsidRPr="008B07C9">
        <w:rPr>
          <w:rFonts w:ascii="Times New Roman" w:hAnsi="Times New Roman" w:cs="Times New Roman"/>
          <w:sz w:val="24"/>
        </w:rPr>
        <w:t>Caso achar relevante</w:t>
      </w:r>
      <w:r w:rsidR="00375F22" w:rsidRPr="008B07C9">
        <w:rPr>
          <w:rFonts w:ascii="Times New Roman" w:hAnsi="Times New Roman" w:cs="Times New Roman"/>
          <w:sz w:val="24"/>
        </w:rPr>
        <w:t xml:space="preserve">, o ano da primeira </w:t>
      </w:r>
      <w:r w:rsidR="00F96BA1" w:rsidRPr="008B07C9">
        <w:rPr>
          <w:rFonts w:ascii="Times New Roman" w:hAnsi="Times New Roman" w:cs="Times New Roman"/>
          <w:sz w:val="24"/>
        </w:rPr>
        <w:t>publicação</w:t>
      </w:r>
      <w:r w:rsidR="00375F22" w:rsidRPr="008B07C9">
        <w:rPr>
          <w:rFonts w:ascii="Times New Roman" w:hAnsi="Times New Roman" w:cs="Times New Roman"/>
          <w:sz w:val="24"/>
        </w:rPr>
        <w:t xml:space="preserve"> pode ser incluído</w:t>
      </w:r>
      <w:r w:rsidR="00B3092D" w:rsidRPr="008B07C9">
        <w:rPr>
          <w:rFonts w:ascii="Times New Roman" w:hAnsi="Times New Roman" w:cs="Times New Roman"/>
          <w:sz w:val="24"/>
        </w:rPr>
        <w:t>,</w:t>
      </w:r>
      <w:r w:rsidR="00262386" w:rsidRPr="008B07C9">
        <w:rPr>
          <w:rFonts w:ascii="Times New Roman" w:hAnsi="Times New Roman" w:cs="Times New Roman"/>
          <w:sz w:val="24"/>
        </w:rPr>
        <w:t xml:space="preserve"> aparece</w:t>
      </w:r>
      <w:r w:rsidR="00B3092D" w:rsidRPr="008B07C9">
        <w:rPr>
          <w:rFonts w:ascii="Times New Roman" w:hAnsi="Times New Roman" w:cs="Times New Roman"/>
          <w:sz w:val="24"/>
        </w:rPr>
        <w:t>ndo</w:t>
      </w:r>
      <w:r w:rsidR="00262386" w:rsidRPr="008B07C9">
        <w:rPr>
          <w:rFonts w:ascii="Times New Roman" w:hAnsi="Times New Roman" w:cs="Times New Roman"/>
          <w:sz w:val="24"/>
        </w:rPr>
        <w:t xml:space="preserve"> </w:t>
      </w:r>
      <w:r w:rsidR="00B3092D" w:rsidRPr="008B07C9">
        <w:rPr>
          <w:rFonts w:ascii="Times New Roman" w:hAnsi="Times New Roman" w:cs="Times New Roman"/>
          <w:sz w:val="24"/>
        </w:rPr>
        <w:t xml:space="preserve">apenas </w:t>
      </w:r>
      <w:r w:rsidR="00262386" w:rsidRPr="008B07C9">
        <w:rPr>
          <w:rFonts w:ascii="Times New Roman" w:hAnsi="Times New Roman" w:cs="Times New Roman"/>
          <w:sz w:val="24"/>
        </w:rPr>
        <w:t xml:space="preserve">como </w:t>
      </w:r>
      <w:r w:rsidR="00F96BA1" w:rsidRPr="008B07C9">
        <w:rPr>
          <w:rFonts w:ascii="Times New Roman" w:hAnsi="Times New Roman" w:cs="Times New Roman"/>
          <w:sz w:val="24"/>
        </w:rPr>
        <w:t>indicação</w:t>
      </w:r>
      <w:r w:rsidR="00262386" w:rsidRPr="008B07C9">
        <w:rPr>
          <w:rFonts w:ascii="Times New Roman" w:hAnsi="Times New Roman" w:cs="Times New Roman"/>
          <w:sz w:val="24"/>
        </w:rPr>
        <w:t xml:space="preserve"> adicional n</w:t>
      </w:r>
      <w:r w:rsidR="00375F22" w:rsidRPr="008B07C9">
        <w:rPr>
          <w:rFonts w:ascii="Times New Roman" w:hAnsi="Times New Roman" w:cs="Times New Roman"/>
          <w:sz w:val="24"/>
        </w:rPr>
        <w:t xml:space="preserve">a respetiva </w:t>
      </w:r>
      <w:r w:rsidR="00262386" w:rsidRPr="008B07C9">
        <w:rPr>
          <w:rFonts w:ascii="Times New Roman" w:hAnsi="Times New Roman" w:cs="Times New Roman"/>
          <w:sz w:val="24"/>
        </w:rPr>
        <w:t>entrada d</w:t>
      </w:r>
      <w:r w:rsidR="00375F22" w:rsidRPr="008B07C9">
        <w:rPr>
          <w:rFonts w:ascii="Times New Roman" w:hAnsi="Times New Roman" w:cs="Times New Roman"/>
          <w:sz w:val="24"/>
        </w:rPr>
        <w:t>as</w:t>
      </w:r>
      <w:r w:rsidR="00375F22" w:rsidRPr="008B07C9">
        <w:rPr>
          <w:rFonts w:ascii="Times New Roman" w:hAnsi="Times New Roman" w:cs="Times New Roman"/>
          <w:sz w:val="24"/>
          <w:lang w:val="pt-BR"/>
        </w:rPr>
        <w:t xml:space="preserve"> </w:t>
      </w:r>
      <w:r w:rsidR="00375F22" w:rsidRPr="008B07C9">
        <w:rPr>
          <w:rFonts w:ascii="Arial Narrow" w:hAnsi="Arial Narrow" w:cs="Times New Roman"/>
          <w:sz w:val="24"/>
          <w:lang w:val="pt-BR"/>
        </w:rPr>
        <w:t>►</w:t>
      </w:r>
      <w:r w:rsidR="00375F22" w:rsidRPr="008B07C9">
        <w:rPr>
          <w:rFonts w:ascii="Times New Roman" w:hAnsi="Times New Roman" w:cs="Times New Roman"/>
          <w:b/>
          <w:sz w:val="24"/>
          <w:lang w:val="pt-BR"/>
        </w:rPr>
        <w:t>Referências</w:t>
      </w:r>
      <w:r w:rsidRPr="008B07C9">
        <w:rPr>
          <w:rFonts w:ascii="Times New Roman" w:hAnsi="Times New Roman" w:cs="Times New Roman"/>
          <w:sz w:val="24"/>
          <w:lang w:val="pt-BR"/>
        </w:rPr>
        <w:t>.</w:t>
      </w:r>
      <w:r w:rsidR="00375F22" w:rsidRPr="008B07C9">
        <w:rPr>
          <w:rFonts w:ascii="Times New Roman" w:hAnsi="Times New Roman" w:cs="Times New Roman"/>
          <w:sz w:val="24"/>
          <w:lang w:val="pt-BR"/>
        </w:rPr>
        <w:t xml:space="preserve"> Veja o</w:t>
      </w:r>
      <w:r w:rsidR="00F96BA1" w:rsidRPr="008B07C9">
        <w:rPr>
          <w:rFonts w:ascii="Times New Roman" w:hAnsi="Times New Roman" w:cs="Times New Roman"/>
          <w:sz w:val="24"/>
          <w:lang w:val="pt-BR"/>
        </w:rPr>
        <w:t>s</w:t>
      </w:r>
      <w:r w:rsidR="00375F22" w:rsidRPr="008B07C9">
        <w:rPr>
          <w:rFonts w:ascii="Times New Roman" w:hAnsi="Times New Roman" w:cs="Times New Roman"/>
          <w:sz w:val="24"/>
          <w:lang w:val="pt-BR"/>
        </w:rPr>
        <w:t xml:space="preserve"> exemplo</w:t>
      </w:r>
      <w:r w:rsidR="00F96BA1" w:rsidRPr="008B07C9">
        <w:rPr>
          <w:rFonts w:ascii="Times New Roman" w:hAnsi="Times New Roman" w:cs="Times New Roman"/>
          <w:sz w:val="24"/>
          <w:lang w:val="pt-BR"/>
        </w:rPr>
        <w:t>s</w:t>
      </w:r>
      <w:r w:rsidR="00375F22" w:rsidRPr="008B07C9">
        <w:rPr>
          <w:rFonts w:ascii="Times New Roman" w:hAnsi="Times New Roman" w:cs="Times New Roman"/>
          <w:sz w:val="24"/>
          <w:lang w:val="pt-BR"/>
        </w:rPr>
        <w:t>:</w:t>
      </w:r>
    </w:p>
    <w:p w14:paraId="09ADF042" w14:textId="77777777" w:rsidR="00F96BA1" w:rsidRPr="008B07C9" w:rsidRDefault="00F96BA1" w:rsidP="00375F22">
      <w:pPr>
        <w:pStyle w:val="SemEspaamento"/>
        <w:spacing w:line="276" w:lineRule="auto"/>
        <w:ind w:left="720"/>
        <w:jc w:val="both"/>
        <w:rPr>
          <w:rFonts w:ascii="Times New Roman" w:hAnsi="Times New Roman" w:cs="Times New Roman"/>
          <w:sz w:val="24"/>
          <w:lang w:val="pt-BR"/>
        </w:rPr>
      </w:pPr>
    </w:p>
    <w:p w14:paraId="445D2C87" w14:textId="4E302281" w:rsidR="00993C99" w:rsidRPr="008B07C9" w:rsidRDefault="00B3092D" w:rsidP="00B3092D">
      <w:pPr>
        <w:pStyle w:val="SemEspaamento"/>
        <w:spacing w:line="276" w:lineRule="auto"/>
        <w:ind w:left="567" w:hanging="567"/>
        <w:jc w:val="both"/>
        <w:rPr>
          <w:rFonts w:ascii="Times New Roman" w:hAnsi="Times New Roman" w:cs="Times New Roman"/>
          <w:szCs w:val="20"/>
          <w:lang w:val="de-DE"/>
        </w:rPr>
      </w:pPr>
      <w:r w:rsidRPr="008B07C9">
        <w:rPr>
          <w:rFonts w:ascii="Times New Roman" w:hAnsi="Times New Roman" w:cs="Times New Roman"/>
          <w:szCs w:val="20"/>
          <w:lang w:val="de-DE"/>
        </w:rPr>
        <w:t>(7)</w:t>
      </w:r>
      <w:r w:rsidRPr="008B07C9">
        <w:rPr>
          <w:rFonts w:ascii="Times New Roman" w:hAnsi="Times New Roman" w:cs="Times New Roman"/>
          <w:szCs w:val="20"/>
          <w:lang w:val="de-DE"/>
        </w:rPr>
        <w:tab/>
      </w:r>
      <w:r w:rsidR="00993C99" w:rsidRPr="008B07C9">
        <w:rPr>
          <w:rFonts w:ascii="Times New Roman" w:hAnsi="Times New Roman" w:cs="Times New Roman"/>
          <w:szCs w:val="20"/>
          <w:lang w:val="de-DE"/>
        </w:rPr>
        <w:t>“In moralischen Gemütern geht das Furchtbare (der E</w:t>
      </w:r>
      <w:r w:rsidR="00272D48" w:rsidRPr="008B07C9">
        <w:rPr>
          <w:rFonts w:ascii="Times New Roman" w:hAnsi="Times New Roman" w:cs="Times New Roman"/>
          <w:szCs w:val="20"/>
          <w:lang w:val="de-DE"/>
        </w:rPr>
        <w:t>inbild</w:t>
      </w:r>
      <w:r w:rsidR="00993C99" w:rsidRPr="008B07C9">
        <w:rPr>
          <w:rFonts w:ascii="Times New Roman" w:hAnsi="Times New Roman" w:cs="Times New Roman"/>
          <w:szCs w:val="20"/>
          <w:lang w:val="de-DE"/>
        </w:rPr>
        <w:t>ungskraft) schnell und leicht ins Erhabene über” (Schiller 1793/1989, p. 525)</w:t>
      </w:r>
    </w:p>
    <w:p w14:paraId="692EFBDB" w14:textId="77777777" w:rsidR="00272D48" w:rsidRPr="008B07C9" w:rsidRDefault="00272D48" w:rsidP="00375F22">
      <w:pPr>
        <w:pStyle w:val="SemEspaamento"/>
        <w:spacing w:line="276" w:lineRule="auto"/>
        <w:ind w:left="720"/>
        <w:jc w:val="both"/>
        <w:rPr>
          <w:rFonts w:ascii="Times New Roman" w:hAnsi="Times New Roman" w:cs="Times New Roman"/>
          <w:szCs w:val="20"/>
          <w:lang w:val="de-DE"/>
        </w:rPr>
      </w:pPr>
    </w:p>
    <w:p w14:paraId="1A1850B1" w14:textId="7C09621C" w:rsidR="00272D48" w:rsidRPr="00B3092D" w:rsidRDefault="00272D48" w:rsidP="00B3092D">
      <w:pPr>
        <w:pStyle w:val="SemEspaamento"/>
        <w:spacing w:line="276" w:lineRule="auto"/>
        <w:ind w:left="567"/>
        <w:jc w:val="both"/>
        <w:rPr>
          <w:rFonts w:ascii="Times New Roman" w:hAnsi="Times New Roman" w:cs="Times New Roman"/>
          <w:szCs w:val="20"/>
          <w:lang w:val="pt-BR"/>
        </w:rPr>
      </w:pPr>
      <w:r w:rsidRPr="008B07C9">
        <w:rPr>
          <w:rFonts w:ascii="Times New Roman" w:hAnsi="Times New Roman" w:cs="Times New Roman"/>
          <w:szCs w:val="20"/>
          <w:lang w:val="pt-BR"/>
        </w:rPr>
        <w:t>“Nos ânimos morais, o que é  pavoroso (na imaginacao) torna-se rápida e facilmente sublime.” (Schiller 1793/1997, p. 175)</w:t>
      </w:r>
    </w:p>
    <w:p w14:paraId="397740C0" w14:textId="77777777" w:rsidR="00BE6174" w:rsidRPr="00B3092D" w:rsidRDefault="00BE6174" w:rsidP="00272D48">
      <w:pPr>
        <w:pStyle w:val="SemEspaamento"/>
        <w:spacing w:line="276" w:lineRule="auto"/>
        <w:jc w:val="both"/>
        <w:rPr>
          <w:rFonts w:ascii="Times New Roman" w:hAnsi="Times New Roman" w:cs="Times New Roman"/>
          <w:sz w:val="24"/>
          <w:lang w:val="pt-BR"/>
        </w:rPr>
      </w:pPr>
    </w:p>
    <w:p w14:paraId="2EFBDCD1" w14:textId="77777777" w:rsidR="00F56BA4" w:rsidRDefault="00F56BA4" w:rsidP="009C07BF">
      <w:pPr>
        <w:pStyle w:val="SemEspaamento"/>
        <w:spacing w:line="276" w:lineRule="auto"/>
        <w:jc w:val="both"/>
        <w:rPr>
          <w:rFonts w:ascii="Times New Roman" w:hAnsi="Times New Roman" w:cs="Times New Roman"/>
          <w:sz w:val="24"/>
          <w:lang w:val="pt-BR"/>
        </w:rPr>
      </w:pPr>
      <w:r w:rsidRPr="00993C99">
        <w:rPr>
          <w:rFonts w:ascii="Times New Roman" w:hAnsi="Times New Roman" w:cs="Times New Roman"/>
          <w:sz w:val="24"/>
          <w:lang w:val="de-DE"/>
        </w:rPr>
        <w:t>Citação</w:t>
      </w:r>
      <w:r w:rsidR="000B7258" w:rsidRPr="00993C99">
        <w:rPr>
          <w:rFonts w:ascii="Times New Roman" w:hAnsi="Times New Roman" w:cs="Times New Roman"/>
          <w:sz w:val="24"/>
          <w:lang w:val="de-DE"/>
        </w:rPr>
        <w:t xml:space="preserve"> da cit</w:t>
      </w:r>
      <w:r w:rsidR="000B7258">
        <w:rPr>
          <w:rFonts w:ascii="Times New Roman" w:hAnsi="Times New Roman" w:cs="Times New Roman"/>
          <w:sz w:val="24"/>
          <w:lang w:val="pt-BR"/>
        </w:rPr>
        <w:t>ação:</w:t>
      </w:r>
      <w:r w:rsidR="00C2183C">
        <w:rPr>
          <w:rFonts w:ascii="Times New Roman" w:hAnsi="Times New Roman" w:cs="Times New Roman"/>
          <w:sz w:val="24"/>
          <w:lang w:val="pt-BR"/>
        </w:rPr>
        <w:t xml:space="preserve"> </w:t>
      </w:r>
    </w:p>
    <w:p w14:paraId="0F531A51" w14:textId="77777777" w:rsidR="00EA6280" w:rsidRPr="00142DAB" w:rsidRDefault="00C2183C" w:rsidP="009C07BF">
      <w:pPr>
        <w:pStyle w:val="SemEspaamento"/>
        <w:numPr>
          <w:ilvl w:val="0"/>
          <w:numId w:val="23"/>
        </w:numPr>
        <w:spacing w:line="276" w:lineRule="auto"/>
        <w:ind w:left="567" w:hanging="567"/>
        <w:jc w:val="both"/>
        <w:rPr>
          <w:rFonts w:ascii="Times New Roman" w:hAnsi="Times New Roman" w:cs="Times New Roman"/>
          <w:sz w:val="24"/>
          <w:lang w:val="pt-BR"/>
        </w:rPr>
      </w:pPr>
      <w:r>
        <w:rPr>
          <w:rFonts w:ascii="Times New Roman" w:hAnsi="Times New Roman" w:cs="Times New Roman"/>
          <w:sz w:val="24"/>
          <w:lang w:val="pt-BR"/>
        </w:rPr>
        <w:t>A</w:t>
      </w:r>
      <w:r w:rsidRPr="00142DAB">
        <w:rPr>
          <w:rFonts w:ascii="Times New Roman" w:hAnsi="Times New Roman" w:cs="Times New Roman"/>
          <w:sz w:val="24"/>
          <w:lang w:val="pt-BR"/>
        </w:rPr>
        <w:t xml:space="preserve">o citar um excerto/ideia de uma obra </w:t>
      </w:r>
      <w:r w:rsidR="002576A3" w:rsidRPr="00142DAB">
        <w:rPr>
          <w:rFonts w:ascii="Times New Roman" w:hAnsi="Times New Roman" w:cs="Times New Roman"/>
          <w:sz w:val="24"/>
          <w:lang w:val="pt-BR"/>
        </w:rPr>
        <w:t>citada por outro autor</w:t>
      </w:r>
      <w:r w:rsidRPr="00142DAB">
        <w:rPr>
          <w:rFonts w:ascii="Times New Roman" w:hAnsi="Times New Roman" w:cs="Times New Roman"/>
          <w:sz w:val="24"/>
          <w:lang w:val="pt-BR"/>
        </w:rPr>
        <w:t xml:space="preserve">, use a </w:t>
      </w:r>
      <w:r w:rsidR="005874F1" w:rsidRPr="00142DAB">
        <w:rPr>
          <w:rFonts w:ascii="Times New Roman" w:hAnsi="Times New Roman" w:cs="Times New Roman"/>
          <w:sz w:val="24"/>
          <w:lang w:val="pt-BR"/>
        </w:rPr>
        <w:t>express</w:t>
      </w:r>
      <w:r w:rsidRPr="00142DAB">
        <w:rPr>
          <w:rFonts w:ascii="Times New Roman" w:hAnsi="Times New Roman" w:cs="Times New Roman"/>
          <w:sz w:val="24"/>
          <w:lang w:val="pt-BR"/>
        </w:rPr>
        <w:t xml:space="preserve">ão </w:t>
      </w:r>
      <w:r w:rsidRPr="00142DAB">
        <w:rPr>
          <w:rFonts w:ascii="Times New Roman" w:hAnsi="Times New Roman" w:cs="Times New Roman"/>
          <w:i/>
          <w:iCs/>
          <w:sz w:val="24"/>
          <w:lang w:val="pt-BR"/>
        </w:rPr>
        <w:t>apud</w:t>
      </w:r>
      <w:r w:rsidR="005874F1" w:rsidRPr="00142DAB">
        <w:rPr>
          <w:rFonts w:ascii="Times New Roman" w:hAnsi="Times New Roman" w:cs="Times New Roman"/>
          <w:sz w:val="24"/>
          <w:lang w:val="pt-BR"/>
        </w:rPr>
        <w:t xml:space="preserve"> (</w:t>
      </w:r>
      <w:r w:rsidR="005874F1" w:rsidRPr="00142DAB">
        <w:rPr>
          <w:rFonts w:ascii="Times New Roman" w:hAnsi="Times New Roman" w:cs="Times New Roman"/>
          <w:i/>
          <w:sz w:val="24"/>
          <w:lang w:val="pt-BR"/>
        </w:rPr>
        <w:t>vd</w:t>
      </w:r>
      <w:r w:rsidR="005874F1" w:rsidRPr="00142DAB">
        <w:rPr>
          <w:rFonts w:ascii="Times New Roman" w:hAnsi="Times New Roman" w:cs="Times New Roman"/>
          <w:sz w:val="24"/>
          <w:lang w:val="pt-BR"/>
        </w:rPr>
        <w:t>. cap. 6.</w:t>
      </w:r>
      <w:r w:rsidR="008D2E33" w:rsidRPr="00142DAB">
        <w:rPr>
          <w:rFonts w:ascii="Times New Roman" w:hAnsi="Times New Roman" w:cs="Times New Roman"/>
          <w:sz w:val="24"/>
          <w:lang w:val="pt-BR"/>
        </w:rPr>
        <w:t>1</w:t>
      </w:r>
      <w:r w:rsidR="005874F1" w:rsidRPr="00142DAB">
        <w:rPr>
          <w:rFonts w:ascii="Times New Roman" w:hAnsi="Times New Roman" w:cs="Times New Roman"/>
          <w:sz w:val="24"/>
          <w:lang w:val="pt-BR"/>
        </w:rPr>
        <w:t>., Tabela 3).</w:t>
      </w:r>
      <w:r w:rsidRPr="00142DAB">
        <w:rPr>
          <w:rFonts w:ascii="Times New Roman" w:hAnsi="Times New Roman" w:cs="Times New Roman"/>
          <w:sz w:val="24"/>
          <w:lang w:val="pt-BR"/>
        </w:rPr>
        <w:t xml:space="preserve"> </w:t>
      </w:r>
      <w:r w:rsidR="00BE6174" w:rsidRPr="00142DAB">
        <w:rPr>
          <w:rFonts w:ascii="Times New Roman" w:hAnsi="Times New Roman" w:cs="Times New Roman"/>
          <w:sz w:val="24"/>
          <w:lang w:val="pt-BR"/>
        </w:rPr>
        <w:t xml:space="preserve">Não indique página(s) da obra referida em </w:t>
      </w:r>
      <w:r w:rsidR="00BE6174" w:rsidRPr="00142DAB">
        <w:rPr>
          <w:rFonts w:ascii="Times New Roman" w:hAnsi="Times New Roman" w:cs="Times New Roman"/>
          <w:i/>
          <w:sz w:val="24"/>
          <w:lang w:val="pt-BR"/>
        </w:rPr>
        <w:t>apud</w:t>
      </w:r>
      <w:r w:rsidR="00BE6174" w:rsidRPr="00142DAB">
        <w:rPr>
          <w:rFonts w:ascii="Times New Roman" w:hAnsi="Times New Roman" w:cs="Times New Roman"/>
          <w:sz w:val="24"/>
          <w:lang w:val="pt-BR"/>
        </w:rPr>
        <w:t xml:space="preserve">. </w:t>
      </w:r>
      <w:r w:rsidRPr="00142DAB">
        <w:rPr>
          <w:rFonts w:ascii="Times New Roman" w:hAnsi="Times New Roman" w:cs="Times New Roman"/>
          <w:sz w:val="24"/>
          <w:lang w:val="pt-BR"/>
        </w:rPr>
        <w:t xml:space="preserve">Veja o exemplo: </w:t>
      </w:r>
    </w:p>
    <w:p w14:paraId="0225477B" w14:textId="77777777" w:rsidR="00EA6280" w:rsidRDefault="00EA6280" w:rsidP="00EA6280">
      <w:pPr>
        <w:pStyle w:val="SemEspaamento"/>
        <w:spacing w:line="276" w:lineRule="auto"/>
        <w:jc w:val="both"/>
        <w:rPr>
          <w:rFonts w:ascii="Times New Roman" w:hAnsi="Times New Roman" w:cs="Times New Roman"/>
          <w:sz w:val="24"/>
          <w:lang w:val="pt-BR"/>
        </w:rPr>
      </w:pPr>
    </w:p>
    <w:p w14:paraId="6B33FA0B" w14:textId="288363D2" w:rsidR="00C2183C" w:rsidRPr="002576A3" w:rsidRDefault="00116510" w:rsidP="00EF405B">
      <w:pPr>
        <w:pStyle w:val="SemEspaamento"/>
        <w:spacing w:line="276" w:lineRule="auto"/>
        <w:ind w:left="567" w:hanging="567"/>
        <w:jc w:val="both"/>
        <w:rPr>
          <w:rFonts w:ascii="Times New Roman" w:hAnsi="Times New Roman" w:cs="Times New Roman"/>
          <w:szCs w:val="20"/>
          <w:lang w:val="pt-BR"/>
        </w:rPr>
      </w:pPr>
      <w:r>
        <w:rPr>
          <w:rFonts w:ascii="Times New Roman" w:hAnsi="Times New Roman" w:cs="Times New Roman"/>
          <w:sz w:val="24"/>
          <w:lang w:val="pt-BR"/>
        </w:rPr>
        <w:lastRenderedPageBreak/>
        <w:t>(8</w:t>
      </w:r>
      <w:r w:rsidR="009C07BF" w:rsidRPr="009A0208">
        <w:rPr>
          <w:rFonts w:ascii="Times New Roman" w:hAnsi="Times New Roman" w:cs="Times New Roman"/>
          <w:sz w:val="24"/>
          <w:lang w:val="pt-BR"/>
        </w:rPr>
        <w:t>)</w:t>
      </w:r>
      <w:r w:rsidR="009C07BF">
        <w:rPr>
          <w:rFonts w:ascii="Times New Roman" w:hAnsi="Times New Roman" w:cs="Times New Roman"/>
          <w:szCs w:val="20"/>
          <w:lang w:val="pt-BR"/>
        </w:rPr>
        <w:t xml:space="preserve"> </w:t>
      </w:r>
      <w:r w:rsidR="00EF405B">
        <w:rPr>
          <w:rFonts w:ascii="Times New Roman" w:hAnsi="Times New Roman" w:cs="Times New Roman"/>
          <w:szCs w:val="20"/>
          <w:lang w:val="pt-BR"/>
        </w:rPr>
        <w:t xml:space="preserve">    </w:t>
      </w:r>
      <w:r w:rsidR="00A261B8" w:rsidRPr="009C07BF">
        <w:rPr>
          <w:rFonts w:ascii="Times New Roman" w:hAnsi="Times New Roman" w:cs="Times New Roman"/>
          <w:szCs w:val="20"/>
          <w:lang w:val="pt-BR"/>
        </w:rPr>
        <w:t xml:space="preserve">A teoria do </w:t>
      </w:r>
      <w:r w:rsidR="00A261B8" w:rsidRPr="009C07BF">
        <w:rPr>
          <w:rFonts w:ascii="Times New Roman" w:hAnsi="Times New Roman" w:cs="Times New Roman"/>
          <w:i/>
          <w:iCs/>
          <w:szCs w:val="20"/>
          <w:lang w:val="pt-BR"/>
        </w:rPr>
        <w:t>third space</w:t>
      </w:r>
      <w:r w:rsidR="00A261B8" w:rsidRPr="009C07BF">
        <w:rPr>
          <w:rFonts w:ascii="Times New Roman" w:hAnsi="Times New Roman" w:cs="Times New Roman"/>
          <w:szCs w:val="20"/>
          <w:lang w:val="pt-BR"/>
        </w:rPr>
        <w:t xml:space="preserve"> tem sido atribuída a Homi Bhabha (1994 </w:t>
      </w:r>
      <w:r w:rsidR="00A261B8" w:rsidRPr="009C07BF">
        <w:rPr>
          <w:rFonts w:ascii="Times New Roman" w:hAnsi="Times New Roman" w:cs="Times New Roman"/>
          <w:i/>
          <w:iCs/>
          <w:szCs w:val="20"/>
          <w:lang w:val="pt-BR"/>
        </w:rPr>
        <w:t>apud</w:t>
      </w:r>
      <w:r w:rsidR="00A261B8" w:rsidRPr="009C07BF">
        <w:rPr>
          <w:rFonts w:ascii="Times New Roman" w:hAnsi="Times New Roman" w:cs="Times New Roman"/>
          <w:szCs w:val="20"/>
          <w:lang w:val="pt-BR"/>
        </w:rPr>
        <w:t xml:space="preserve"> Roy 2017, pp.</w:t>
      </w:r>
      <w:r w:rsidR="00F6479D">
        <w:rPr>
          <w:rFonts w:ascii="Times New Roman" w:hAnsi="Times New Roman" w:cs="Times New Roman"/>
          <w:szCs w:val="20"/>
          <w:lang w:val="pt-BR"/>
        </w:rPr>
        <w:t xml:space="preserve"> </w:t>
      </w:r>
      <w:r w:rsidR="001F2DBA">
        <w:rPr>
          <w:rFonts w:ascii="Times New Roman" w:hAnsi="Times New Roman" w:cs="Times New Roman"/>
          <w:szCs w:val="20"/>
          <w:lang w:val="pt-BR"/>
        </w:rPr>
        <w:t>25</w:t>
      </w:r>
      <w:r w:rsidR="001F2DBA" w:rsidRPr="001F2DBA">
        <w:rPr>
          <w:rFonts w:ascii="Times New Roman" w:hAnsi="Times New Roman" w:cs="Times New Roman"/>
          <w:szCs w:val="20"/>
          <w:lang w:val="pt-BR"/>
        </w:rPr>
        <w:t>–</w:t>
      </w:r>
      <w:r w:rsidR="00A261B8" w:rsidRPr="002576A3">
        <w:rPr>
          <w:rFonts w:ascii="Times New Roman" w:hAnsi="Times New Roman" w:cs="Times New Roman"/>
          <w:szCs w:val="20"/>
          <w:lang w:val="pt-BR"/>
        </w:rPr>
        <w:t>31) e vem da sua teoria da hibridez</w:t>
      </w:r>
      <w:r w:rsidR="00605271" w:rsidRPr="002576A3">
        <w:rPr>
          <w:rFonts w:ascii="Times New Roman" w:hAnsi="Times New Roman" w:cs="Times New Roman"/>
          <w:szCs w:val="20"/>
          <w:lang w:val="pt-BR"/>
        </w:rPr>
        <w:t xml:space="preserve"> </w:t>
      </w:r>
      <w:r w:rsidR="00EA6280" w:rsidRPr="002576A3">
        <w:rPr>
          <w:rFonts w:ascii="Times New Roman" w:hAnsi="Times New Roman" w:cs="Times New Roman"/>
          <w:szCs w:val="20"/>
          <w:lang w:val="pt-BR"/>
        </w:rPr>
        <w:t>(</w:t>
      </w:r>
      <w:r w:rsidR="00605271" w:rsidRPr="002576A3">
        <w:rPr>
          <w:rFonts w:ascii="Times New Roman" w:hAnsi="Times New Roman" w:cs="Times New Roman"/>
          <w:szCs w:val="20"/>
          <w:lang w:val="pt-BR"/>
        </w:rPr>
        <w:t>…</w:t>
      </w:r>
      <w:r w:rsidR="00EA6280" w:rsidRPr="002576A3">
        <w:rPr>
          <w:rFonts w:ascii="Times New Roman" w:hAnsi="Times New Roman" w:cs="Times New Roman"/>
          <w:szCs w:val="20"/>
          <w:lang w:val="pt-BR"/>
        </w:rPr>
        <w:t>)</w:t>
      </w:r>
      <w:r w:rsidR="00605271" w:rsidRPr="002576A3">
        <w:rPr>
          <w:rFonts w:ascii="Times New Roman" w:hAnsi="Times New Roman" w:cs="Times New Roman"/>
          <w:szCs w:val="20"/>
          <w:lang w:val="pt-BR"/>
        </w:rPr>
        <w:t>.</w:t>
      </w:r>
    </w:p>
    <w:p w14:paraId="3A1B9CD5" w14:textId="4CD9AEEA" w:rsidR="00C52583" w:rsidRPr="00C52583" w:rsidRDefault="00C52583" w:rsidP="00C52583">
      <w:pPr>
        <w:pStyle w:val="SemEspaamento"/>
        <w:spacing w:line="276" w:lineRule="auto"/>
        <w:jc w:val="both"/>
        <w:rPr>
          <w:rFonts w:ascii="Times New Roman" w:hAnsi="Times New Roman" w:cs="Times New Roman"/>
          <w:sz w:val="24"/>
          <w:lang w:val="pt-BR"/>
        </w:rPr>
      </w:pPr>
    </w:p>
    <w:p w14:paraId="1EFF2072" w14:textId="77777777" w:rsidR="00AB7521" w:rsidRPr="0088004C" w:rsidRDefault="00AB7521" w:rsidP="00E72DD6">
      <w:pPr>
        <w:pStyle w:val="SemEspaamento"/>
        <w:spacing w:line="276" w:lineRule="auto"/>
        <w:ind w:firstLine="567"/>
        <w:jc w:val="both"/>
        <w:rPr>
          <w:rFonts w:ascii="Times New Roman" w:hAnsi="Times New Roman" w:cs="Times New Roman"/>
          <w:sz w:val="24"/>
        </w:rPr>
      </w:pPr>
    </w:p>
    <w:p w14:paraId="3C8C85F6" w14:textId="77777777" w:rsidR="00507049" w:rsidRPr="0088004C" w:rsidRDefault="009A6B03" w:rsidP="009A6B03">
      <w:pPr>
        <w:pStyle w:val="SemEspaamento"/>
        <w:numPr>
          <w:ilvl w:val="1"/>
          <w:numId w:val="24"/>
        </w:numPr>
        <w:spacing w:after="240" w:line="276" w:lineRule="auto"/>
        <w:jc w:val="both"/>
        <w:rPr>
          <w:rFonts w:ascii="Times New Roman" w:hAnsi="Times New Roman" w:cs="Times New Roman"/>
          <w:b/>
          <w:sz w:val="24"/>
        </w:rPr>
      </w:pPr>
      <w:r>
        <w:rPr>
          <w:rFonts w:ascii="Times New Roman" w:hAnsi="Times New Roman" w:cs="Times New Roman"/>
          <w:b/>
          <w:sz w:val="24"/>
        </w:rPr>
        <w:t xml:space="preserve"> </w:t>
      </w:r>
      <w:r w:rsidR="00507049" w:rsidRPr="0088004C">
        <w:rPr>
          <w:rFonts w:ascii="Times New Roman" w:hAnsi="Times New Roman" w:cs="Times New Roman"/>
          <w:b/>
          <w:sz w:val="24"/>
        </w:rPr>
        <w:t xml:space="preserve">Formatação de citações diretas </w:t>
      </w:r>
      <w:r w:rsidR="000B658A">
        <w:rPr>
          <w:rFonts w:ascii="Times New Roman" w:hAnsi="Times New Roman" w:cs="Times New Roman"/>
          <w:b/>
          <w:sz w:val="24"/>
        </w:rPr>
        <w:t>longas</w:t>
      </w:r>
    </w:p>
    <w:p w14:paraId="75FC1252" w14:textId="77777777" w:rsidR="005B7913" w:rsidRPr="0088004C" w:rsidRDefault="005B7913" w:rsidP="005B7913">
      <w:pPr>
        <w:pStyle w:val="NormalWeb"/>
        <w:shd w:val="clear" w:color="auto" w:fill="FFFFFF"/>
        <w:spacing w:before="0" w:beforeAutospacing="0" w:after="0" w:afterAutospacing="0" w:line="276" w:lineRule="auto"/>
        <w:jc w:val="both"/>
        <w:rPr>
          <w:color w:val="111111"/>
        </w:rPr>
      </w:pPr>
      <w:r w:rsidRPr="0088004C">
        <w:t xml:space="preserve">Ao usar a citação direta, ou seja, reproduzir alguma passagem de outra obra/autor, é necessário que </w:t>
      </w:r>
      <w:r w:rsidR="001E12FC">
        <w:t xml:space="preserve">a citação </w:t>
      </w:r>
      <w:r w:rsidRPr="0088004C">
        <w:t>seja demarcad</w:t>
      </w:r>
      <w:r w:rsidR="001E12FC">
        <w:t>a</w:t>
      </w:r>
      <w:r w:rsidRPr="0088004C">
        <w:t xml:space="preserve">. </w:t>
      </w:r>
    </w:p>
    <w:p w14:paraId="6257B977" w14:textId="77777777" w:rsidR="005B7913" w:rsidRPr="0088004C" w:rsidRDefault="005B7913" w:rsidP="005B7913">
      <w:pPr>
        <w:pStyle w:val="NormalWeb"/>
        <w:shd w:val="clear" w:color="auto" w:fill="FFFFFF"/>
        <w:spacing w:before="0" w:beforeAutospacing="0" w:after="0" w:afterAutospacing="0" w:line="276" w:lineRule="auto"/>
        <w:ind w:firstLine="567"/>
        <w:jc w:val="both"/>
        <w:rPr>
          <w:color w:val="111111"/>
        </w:rPr>
      </w:pPr>
      <w:r w:rsidRPr="0088004C">
        <w:rPr>
          <w:color w:val="111111"/>
        </w:rPr>
        <w:t>As citações mais longas serão recolhidas, em 11</w:t>
      </w:r>
      <w:r w:rsidRPr="0088004C">
        <w:rPr>
          <w:color w:val="FF0000"/>
        </w:rPr>
        <w:t xml:space="preserve"> </w:t>
      </w:r>
      <w:r w:rsidRPr="0088004C">
        <w:t>Times New Roman</w:t>
      </w:r>
      <w:r w:rsidRPr="0088004C">
        <w:rPr>
          <w:color w:val="111111"/>
        </w:rPr>
        <w:t>, sem aspas, alinhadas à esquerda pela indentação de parágrafo do texto</w:t>
      </w:r>
      <w:r w:rsidR="00AC779D">
        <w:rPr>
          <w:color w:val="111111"/>
        </w:rPr>
        <w:t xml:space="preserve">. </w:t>
      </w:r>
      <w:r w:rsidR="00AC779D">
        <w:t xml:space="preserve">Além disso, as citações diretas devem obrigatoriamente conter a paginação da obra consultada em que se encontra o excerto retirado. Quando se trata de apenas uma página, adote a abreviação </w:t>
      </w:r>
      <w:r w:rsidR="00AC779D">
        <w:rPr>
          <w:i/>
          <w:iCs/>
        </w:rPr>
        <w:t>p.</w:t>
      </w:r>
      <w:r w:rsidR="00AC779D">
        <w:t xml:space="preserve">, quando for um intervalo de páginas, adote </w:t>
      </w:r>
      <w:r w:rsidR="00AC779D">
        <w:rPr>
          <w:i/>
          <w:iCs/>
        </w:rPr>
        <w:t>pp.</w:t>
      </w:r>
      <w:r w:rsidR="00AC779D">
        <w:t>, assim como no exemplo:</w:t>
      </w:r>
    </w:p>
    <w:p w14:paraId="5A72F6CD" w14:textId="77777777" w:rsidR="005B7913" w:rsidRDefault="005B7913" w:rsidP="009A0208">
      <w:pPr>
        <w:pStyle w:val="NormalWeb"/>
        <w:shd w:val="clear" w:color="auto" w:fill="FFFFFF"/>
        <w:spacing w:before="0" w:beforeAutospacing="0" w:after="0" w:afterAutospacing="0" w:line="235" w:lineRule="atLeast"/>
        <w:rPr>
          <w:color w:val="111111"/>
        </w:rPr>
      </w:pPr>
    </w:p>
    <w:p w14:paraId="0772F7E2" w14:textId="1372C904" w:rsidR="004B04B3" w:rsidRPr="008D2E33" w:rsidRDefault="000D3748" w:rsidP="009A0208">
      <w:pPr>
        <w:pStyle w:val="NormalWeb"/>
        <w:shd w:val="clear" w:color="auto" w:fill="FFFFFF"/>
        <w:spacing w:before="0" w:beforeAutospacing="0" w:after="0" w:afterAutospacing="0" w:line="235" w:lineRule="atLeast"/>
      </w:pPr>
      <w:r>
        <w:rPr>
          <w:color w:val="111111"/>
        </w:rPr>
        <w:t>(9</w:t>
      </w:r>
      <w:r w:rsidR="009A0208" w:rsidRPr="008D2E33">
        <w:rPr>
          <w:color w:val="111111"/>
        </w:rPr>
        <w:t>)</w:t>
      </w:r>
      <w:r w:rsidR="009A0208" w:rsidRPr="008D2E33">
        <w:rPr>
          <w:color w:val="111111"/>
        </w:rPr>
        <w:tab/>
      </w:r>
      <w:r w:rsidR="004B04B3" w:rsidRPr="008D2E33">
        <w:t>Aguiar</w:t>
      </w:r>
      <w:r w:rsidR="00F6479D" w:rsidRPr="008D2E33">
        <w:t xml:space="preserve"> </w:t>
      </w:r>
      <w:r w:rsidR="004B04B3" w:rsidRPr="008D2E33">
        <w:t>e</w:t>
      </w:r>
      <w:r w:rsidR="00F6479D" w:rsidRPr="008D2E33">
        <w:t xml:space="preserve"> </w:t>
      </w:r>
      <w:r w:rsidR="004B04B3" w:rsidRPr="008D2E33">
        <w:t xml:space="preserve">Silva indicava que: </w:t>
      </w:r>
    </w:p>
    <w:p w14:paraId="609C51AC" w14:textId="77777777" w:rsidR="009A0208" w:rsidRDefault="009A0208" w:rsidP="009A0208">
      <w:pPr>
        <w:pStyle w:val="NormalWeb"/>
        <w:shd w:val="clear" w:color="auto" w:fill="FFFFFF"/>
        <w:spacing w:before="0" w:beforeAutospacing="0" w:after="0" w:afterAutospacing="0" w:line="235" w:lineRule="atLeast"/>
        <w:rPr>
          <w:sz w:val="22"/>
          <w:szCs w:val="22"/>
        </w:rPr>
      </w:pPr>
    </w:p>
    <w:p w14:paraId="67F612A4" w14:textId="77777777" w:rsidR="005B7913" w:rsidRDefault="004B04B3" w:rsidP="009A0208">
      <w:pPr>
        <w:pStyle w:val="NormalWeb"/>
        <w:shd w:val="clear" w:color="auto" w:fill="FFFFFF"/>
        <w:spacing w:before="0" w:beforeAutospacing="0" w:after="0"/>
        <w:ind w:left="567"/>
        <w:jc w:val="both"/>
      </w:pPr>
      <w:r w:rsidRPr="004B04B3">
        <w:rPr>
          <w:sz w:val="22"/>
          <w:szCs w:val="22"/>
        </w:rPr>
        <w:t>O problema não reside (...) na literatura em si mesma, mas no ensino da literatura, nos seus métodos e nas suas estratégias, nos seus objetivos e nos valores propostos, nos seus programas e nos seus instrumentos didáticos, no seu enquadramento curricular e nos seus atores, ou seja, professores e alunos.</w:t>
      </w:r>
      <w:r w:rsidR="00F6479D">
        <w:rPr>
          <w:sz w:val="22"/>
          <w:szCs w:val="22"/>
        </w:rPr>
        <w:t xml:space="preserve"> </w:t>
      </w:r>
      <w:r w:rsidR="00D45216">
        <w:rPr>
          <w:sz w:val="22"/>
          <w:szCs w:val="22"/>
        </w:rPr>
        <w:t>(2010, pp. 28</w:t>
      </w:r>
      <w:r w:rsidR="00D45216" w:rsidRPr="00D45216">
        <w:rPr>
          <w:sz w:val="22"/>
          <w:szCs w:val="22"/>
        </w:rPr>
        <w:t>–</w:t>
      </w:r>
      <w:r w:rsidRPr="004B04B3">
        <w:rPr>
          <w:sz w:val="22"/>
          <w:szCs w:val="22"/>
        </w:rPr>
        <w:t>29)</w:t>
      </w:r>
    </w:p>
    <w:p w14:paraId="663611A4" w14:textId="77777777" w:rsidR="008D2E33" w:rsidRDefault="005B7913" w:rsidP="009A0208">
      <w:pPr>
        <w:pStyle w:val="NormalWeb"/>
        <w:shd w:val="clear" w:color="auto" w:fill="FFFFFF"/>
        <w:spacing w:before="0" w:beforeAutospacing="0" w:after="0" w:afterAutospacing="0" w:line="235" w:lineRule="atLeast"/>
        <w:ind w:firstLine="567"/>
        <w:jc w:val="both"/>
        <w:rPr>
          <w:color w:val="111111"/>
        </w:rPr>
      </w:pPr>
      <w:r>
        <w:t xml:space="preserve">Tais citações longas devem ser intercaladas por um </w:t>
      </w:r>
      <w:r w:rsidR="002576A3">
        <w:t>espaço</w:t>
      </w:r>
      <w:r w:rsidR="00F12265">
        <w:t xml:space="preserve"> de intervalo</w:t>
      </w:r>
      <w:r>
        <w:t xml:space="preserve"> entre esta</w:t>
      </w:r>
      <w:r w:rsidR="00507049">
        <w:t>s</w:t>
      </w:r>
      <w:r>
        <w:t xml:space="preserve"> e o texto.</w:t>
      </w:r>
      <w:r w:rsidR="00463B44">
        <w:t xml:space="preserve"> </w:t>
      </w:r>
      <w:r w:rsidR="00C27227" w:rsidRPr="00BD05FA">
        <w:rPr>
          <w:color w:val="111111"/>
        </w:rPr>
        <w:t>As interpolações serão identificadas por meio de parênteses retos [ ] e as omissões assinaladas por reticências dentro dos parênteses curvos (...).</w:t>
      </w:r>
      <w:r w:rsidR="00C27227">
        <w:rPr>
          <w:color w:val="111111"/>
        </w:rPr>
        <w:t xml:space="preserve"> </w:t>
      </w:r>
    </w:p>
    <w:p w14:paraId="434FA847" w14:textId="77777777" w:rsidR="00C27227" w:rsidRPr="00BD05FA" w:rsidRDefault="00C27227" w:rsidP="009A0208">
      <w:pPr>
        <w:pStyle w:val="NormalWeb"/>
        <w:shd w:val="clear" w:color="auto" w:fill="FFFFFF"/>
        <w:spacing w:before="0" w:beforeAutospacing="0" w:after="0" w:afterAutospacing="0" w:line="235" w:lineRule="atLeast"/>
        <w:ind w:firstLine="567"/>
        <w:jc w:val="both"/>
        <w:rPr>
          <w:color w:val="111111"/>
        </w:rPr>
      </w:pPr>
      <w:r w:rsidRPr="00BD05FA">
        <w:rPr>
          <w:color w:val="111111"/>
        </w:rPr>
        <w:t>As citações em língua estrangeira dife</w:t>
      </w:r>
      <w:r w:rsidR="008D2E33">
        <w:rPr>
          <w:color w:val="111111"/>
        </w:rPr>
        <w:t>rente das línguas aceites pela r</w:t>
      </w:r>
      <w:r w:rsidRPr="00BD05FA">
        <w:rPr>
          <w:color w:val="111111"/>
        </w:rPr>
        <w:t xml:space="preserve">evista </w:t>
      </w:r>
      <w:r>
        <w:rPr>
          <w:color w:val="111111"/>
        </w:rPr>
        <w:t>devem ser</w:t>
      </w:r>
      <w:r w:rsidRPr="00BD05FA">
        <w:rPr>
          <w:color w:val="111111"/>
        </w:rPr>
        <w:t xml:space="preserve"> seguidas da respetiva tradução, entre parênteses retos.</w:t>
      </w:r>
    </w:p>
    <w:p w14:paraId="61F7949E" w14:textId="77777777" w:rsidR="00740A77" w:rsidRPr="00740A77" w:rsidRDefault="00740A77" w:rsidP="00740A77">
      <w:pPr>
        <w:pStyle w:val="NormalWeb"/>
        <w:shd w:val="clear" w:color="auto" w:fill="FFFFFF"/>
        <w:spacing w:before="0" w:beforeAutospacing="0" w:after="0" w:afterAutospacing="0" w:line="235" w:lineRule="atLeast"/>
        <w:ind w:firstLine="567"/>
        <w:jc w:val="both"/>
      </w:pPr>
    </w:p>
    <w:p w14:paraId="720D4FA8" w14:textId="77777777" w:rsidR="00271817" w:rsidRPr="00E72DD6" w:rsidRDefault="009A6B03" w:rsidP="009A6B03">
      <w:pPr>
        <w:pStyle w:val="SemEspaamento"/>
        <w:numPr>
          <w:ilvl w:val="1"/>
          <w:numId w:val="24"/>
        </w:numPr>
        <w:spacing w:after="240" w:line="276" w:lineRule="auto"/>
        <w:jc w:val="both"/>
        <w:rPr>
          <w:rFonts w:ascii="Times New Roman" w:hAnsi="Times New Roman" w:cs="Times New Roman"/>
          <w:b/>
          <w:sz w:val="24"/>
        </w:rPr>
      </w:pPr>
      <w:r>
        <w:rPr>
          <w:rFonts w:ascii="Times New Roman" w:hAnsi="Times New Roman" w:cs="Times New Roman"/>
          <w:b/>
          <w:sz w:val="24"/>
        </w:rPr>
        <w:t xml:space="preserve"> </w:t>
      </w:r>
      <w:r w:rsidR="00271817" w:rsidRPr="005B7913">
        <w:rPr>
          <w:rFonts w:ascii="Times New Roman" w:hAnsi="Times New Roman" w:cs="Times New Roman"/>
          <w:b/>
          <w:sz w:val="24"/>
        </w:rPr>
        <w:t>Uso de aspas duplas ou simples</w:t>
      </w:r>
      <w:r w:rsidR="008B7434">
        <w:rPr>
          <w:rFonts w:ascii="Times New Roman" w:hAnsi="Times New Roman" w:cs="Times New Roman"/>
          <w:b/>
          <w:sz w:val="24"/>
        </w:rPr>
        <w:t xml:space="preserve"> e </w:t>
      </w:r>
      <w:r w:rsidR="0089623F">
        <w:rPr>
          <w:rFonts w:ascii="Times New Roman" w:hAnsi="Times New Roman" w:cs="Times New Roman"/>
          <w:b/>
          <w:sz w:val="24"/>
        </w:rPr>
        <w:t xml:space="preserve">de itálico </w:t>
      </w:r>
    </w:p>
    <w:p w14:paraId="03B5CD35" w14:textId="77777777" w:rsidR="008B7434" w:rsidRPr="00F826C5" w:rsidRDefault="008B7434" w:rsidP="008B7434">
      <w:pPr>
        <w:pStyle w:val="NormalWeb"/>
        <w:numPr>
          <w:ilvl w:val="0"/>
          <w:numId w:val="12"/>
        </w:numPr>
        <w:shd w:val="clear" w:color="auto" w:fill="FFFFFF"/>
        <w:spacing w:before="0" w:beforeAutospacing="0" w:after="0" w:afterAutospacing="0" w:line="276" w:lineRule="auto"/>
        <w:jc w:val="both"/>
      </w:pPr>
      <w:r w:rsidRPr="00F826C5">
        <w:t xml:space="preserve">Use </w:t>
      </w:r>
      <w:r w:rsidR="000B658A">
        <w:t>“</w:t>
      </w:r>
      <w:r w:rsidRPr="00F826C5">
        <w:t>aspas duplas</w:t>
      </w:r>
      <w:r w:rsidR="000B658A">
        <w:t>”</w:t>
      </w:r>
      <w:r w:rsidRPr="00F826C5">
        <w:t xml:space="preserve"> para</w:t>
      </w:r>
      <w:r w:rsidR="000B658A">
        <w:t xml:space="preserve"> assinalar</w:t>
      </w:r>
      <w:r w:rsidRPr="00F826C5">
        <w:t xml:space="preserve"> citações no texto </w:t>
      </w:r>
      <w:r w:rsidR="00702811" w:rsidRPr="00F826C5">
        <w:t>(</w:t>
      </w:r>
      <w:r w:rsidR="00702811" w:rsidRPr="00F826C5">
        <w:rPr>
          <w:i/>
        </w:rPr>
        <w:t>v</w:t>
      </w:r>
      <w:r w:rsidR="00E25998" w:rsidRPr="00F826C5">
        <w:rPr>
          <w:i/>
        </w:rPr>
        <w:t>d</w:t>
      </w:r>
      <w:r w:rsidR="00E25998" w:rsidRPr="00F826C5">
        <w:t xml:space="preserve">. o capítulo </w:t>
      </w:r>
      <w:r w:rsidR="00E25998" w:rsidRPr="00F826C5">
        <w:rPr>
          <w:b/>
        </w:rPr>
        <w:t>3.1.</w:t>
      </w:r>
      <w:r w:rsidR="00E25998" w:rsidRPr="00F826C5">
        <w:t xml:space="preserve"> </w:t>
      </w:r>
      <w:r w:rsidR="00E25998" w:rsidRPr="00F826C5">
        <w:rPr>
          <w:b/>
        </w:rPr>
        <w:t>Citações no corpo do texto</w:t>
      </w:r>
      <w:r w:rsidR="00702811" w:rsidRPr="00F826C5">
        <w:t>)</w:t>
      </w:r>
      <w:r w:rsidR="00702811" w:rsidRPr="00F826C5">
        <w:rPr>
          <w:b/>
        </w:rPr>
        <w:t xml:space="preserve"> </w:t>
      </w:r>
      <w:r w:rsidR="00702811" w:rsidRPr="00F826C5">
        <w:t>e para títulos (</w:t>
      </w:r>
      <w:r w:rsidR="00702811" w:rsidRPr="00F826C5">
        <w:rPr>
          <w:i/>
        </w:rPr>
        <w:t>vd</w:t>
      </w:r>
      <w:r w:rsidR="00702811" w:rsidRPr="00F826C5">
        <w:t>. 3.4.). Evit</w:t>
      </w:r>
      <w:r w:rsidR="00E25998" w:rsidRPr="00F826C5">
        <w:t>e «aspas francesas»</w:t>
      </w:r>
      <w:r w:rsidR="00702811" w:rsidRPr="00F826C5">
        <w:t>, mesmo no caso de</w:t>
      </w:r>
      <w:r w:rsidR="00E25998" w:rsidRPr="00F826C5">
        <w:t xml:space="preserve"> citações em língua francesa.</w:t>
      </w:r>
    </w:p>
    <w:p w14:paraId="708E1064" w14:textId="77777777" w:rsidR="00271817" w:rsidRDefault="00271817" w:rsidP="00271817">
      <w:pPr>
        <w:pStyle w:val="NormalWeb"/>
        <w:numPr>
          <w:ilvl w:val="0"/>
          <w:numId w:val="12"/>
        </w:numPr>
        <w:shd w:val="clear" w:color="auto" w:fill="FFFFFF"/>
        <w:spacing w:before="0" w:beforeAutospacing="0" w:after="0" w:afterAutospacing="0" w:line="276" w:lineRule="auto"/>
        <w:jc w:val="both"/>
      </w:pPr>
      <w:r>
        <w:t xml:space="preserve">Use </w:t>
      </w:r>
      <w:r w:rsidR="000B658A">
        <w:t>‘</w:t>
      </w:r>
      <w:r>
        <w:t xml:space="preserve">aspas </w:t>
      </w:r>
      <w:r w:rsidR="001F7E54">
        <w:t>simples</w:t>
      </w:r>
      <w:r w:rsidR="000B658A">
        <w:t>’</w:t>
      </w:r>
      <w:r w:rsidR="001F2DBA">
        <w:t xml:space="preserve"> para introduzir uma palavra ou</w:t>
      </w:r>
      <w:r>
        <w:t xml:space="preserve"> frase</w:t>
      </w:r>
      <w:r w:rsidR="001F2DBA">
        <w:t>,</w:t>
      </w:r>
      <w:r>
        <w:t xml:space="preserve"> ou </w:t>
      </w:r>
      <w:r w:rsidR="001F2DBA">
        <w:t xml:space="preserve">uma </w:t>
      </w:r>
      <w:r>
        <w:t>expressão usada de forma ir</w:t>
      </w:r>
      <w:r w:rsidR="009A6B03">
        <w:rPr>
          <w:lang w:val="pt-BR"/>
        </w:rPr>
        <w:t>ó</w:t>
      </w:r>
      <w:r>
        <w:t>nica, ou uma expressão inventada, ou que seja gíria</w:t>
      </w:r>
      <w:r w:rsidR="001F7E54">
        <w:t>, por exemplo</w:t>
      </w:r>
      <w:r>
        <w:t>:</w:t>
      </w:r>
    </w:p>
    <w:p w14:paraId="1517B7A1" w14:textId="77777777" w:rsidR="001F7E54" w:rsidRDefault="001F7E54" w:rsidP="008B7434">
      <w:pPr>
        <w:pStyle w:val="NormalWeb"/>
        <w:shd w:val="clear" w:color="auto" w:fill="FFFFFF"/>
        <w:spacing w:before="0" w:beforeAutospacing="0" w:after="0" w:afterAutospacing="0" w:line="276" w:lineRule="auto"/>
        <w:ind w:left="720"/>
        <w:jc w:val="both"/>
      </w:pPr>
    </w:p>
    <w:p w14:paraId="49EC5329" w14:textId="3E289A46" w:rsidR="00271817" w:rsidRPr="00177390" w:rsidRDefault="002576A3" w:rsidP="009A0208">
      <w:pPr>
        <w:pStyle w:val="NormalWeb"/>
        <w:shd w:val="clear" w:color="auto" w:fill="FFFFFF"/>
        <w:spacing w:before="0" w:beforeAutospacing="0" w:after="0" w:afterAutospacing="0" w:line="276" w:lineRule="auto"/>
        <w:jc w:val="both"/>
        <w:rPr>
          <w:sz w:val="22"/>
        </w:rPr>
      </w:pPr>
      <w:r w:rsidRPr="002576A3">
        <w:t>(</w:t>
      </w:r>
      <w:r w:rsidR="000D3748">
        <w:t>10</w:t>
      </w:r>
      <w:r w:rsidRPr="002576A3">
        <w:t>)</w:t>
      </w:r>
      <w:r>
        <w:rPr>
          <w:sz w:val="22"/>
        </w:rPr>
        <w:t xml:space="preserve"> </w:t>
      </w:r>
      <w:r w:rsidR="00936F84">
        <w:rPr>
          <w:sz w:val="22"/>
        </w:rPr>
        <w:tab/>
      </w:r>
      <w:r w:rsidR="00271817" w:rsidRPr="00177390">
        <w:rPr>
          <w:sz w:val="22"/>
        </w:rPr>
        <w:t xml:space="preserve">É necessário entender o </w:t>
      </w:r>
      <w:r w:rsidR="001F7E54">
        <w:rPr>
          <w:sz w:val="22"/>
        </w:rPr>
        <w:t>‘</w:t>
      </w:r>
      <w:r w:rsidR="00271817" w:rsidRPr="00177390">
        <w:rPr>
          <w:sz w:val="22"/>
        </w:rPr>
        <w:t>bom exemplo</w:t>
      </w:r>
      <w:r w:rsidR="001F7E54">
        <w:rPr>
          <w:sz w:val="22"/>
        </w:rPr>
        <w:t>’</w:t>
      </w:r>
      <w:r w:rsidR="00271817" w:rsidRPr="00177390">
        <w:rPr>
          <w:sz w:val="22"/>
        </w:rPr>
        <w:t xml:space="preserve"> (...)</w:t>
      </w:r>
    </w:p>
    <w:p w14:paraId="0A3F242A" w14:textId="77777777" w:rsidR="00271817" w:rsidRPr="00177390" w:rsidRDefault="00271817" w:rsidP="001F7E54">
      <w:pPr>
        <w:pStyle w:val="NormalWeb"/>
        <w:shd w:val="clear" w:color="auto" w:fill="FFFFFF"/>
        <w:spacing w:before="0" w:beforeAutospacing="0" w:after="0" w:afterAutospacing="0" w:line="276" w:lineRule="auto"/>
        <w:ind w:left="567"/>
        <w:jc w:val="both"/>
        <w:rPr>
          <w:sz w:val="22"/>
          <w:lang w:val="pt-BR"/>
        </w:rPr>
      </w:pPr>
      <w:r w:rsidRPr="00177390">
        <w:rPr>
          <w:sz w:val="22"/>
        </w:rPr>
        <w:t xml:space="preserve">A </w:t>
      </w:r>
      <w:r w:rsidR="001F7E54">
        <w:rPr>
          <w:sz w:val="22"/>
        </w:rPr>
        <w:t>‘</w:t>
      </w:r>
      <w:r w:rsidRPr="00177390">
        <w:rPr>
          <w:sz w:val="22"/>
        </w:rPr>
        <w:t>teatralização</w:t>
      </w:r>
      <w:r w:rsidR="001F7E54">
        <w:rPr>
          <w:sz w:val="22"/>
        </w:rPr>
        <w:t>’</w:t>
      </w:r>
      <w:r w:rsidRPr="00177390">
        <w:rPr>
          <w:sz w:val="22"/>
        </w:rPr>
        <w:t xml:space="preserve"> desses políticos (...). (...) essa teatralização prejudica (...) </w:t>
      </w:r>
      <w:r w:rsidRPr="00177390">
        <w:rPr>
          <w:sz w:val="22"/>
          <w:lang w:val="pt-BR"/>
        </w:rPr>
        <w:t>[use aspas apenas na primeira vez]</w:t>
      </w:r>
    </w:p>
    <w:p w14:paraId="335B11B0" w14:textId="77777777" w:rsidR="00271817" w:rsidRPr="00177390" w:rsidRDefault="00271817" w:rsidP="00271817">
      <w:pPr>
        <w:pStyle w:val="NormalWeb"/>
        <w:shd w:val="clear" w:color="auto" w:fill="FFFFFF"/>
        <w:spacing w:before="0" w:beforeAutospacing="0" w:after="0" w:afterAutospacing="0" w:line="276" w:lineRule="auto"/>
        <w:jc w:val="both"/>
      </w:pPr>
    </w:p>
    <w:p w14:paraId="47C249C7" w14:textId="77777777" w:rsidR="00271817" w:rsidRPr="00177390" w:rsidRDefault="00271817" w:rsidP="00271817">
      <w:pPr>
        <w:pStyle w:val="NormalWeb"/>
        <w:numPr>
          <w:ilvl w:val="0"/>
          <w:numId w:val="12"/>
        </w:numPr>
        <w:shd w:val="clear" w:color="auto" w:fill="FFFFFF"/>
        <w:spacing w:before="0" w:beforeAutospacing="0" w:after="0" w:afterAutospacing="0" w:line="276" w:lineRule="auto"/>
        <w:jc w:val="both"/>
        <w:rPr>
          <w:b/>
        </w:rPr>
      </w:pPr>
      <w:r>
        <w:t>Ao citar uma palavra, letra, frase ou expressão como exemplo linguístico, não use aspas</w:t>
      </w:r>
      <w:r w:rsidR="001F7E54">
        <w:t>, use</w:t>
      </w:r>
      <w:r>
        <w:t xml:space="preserve"> </w:t>
      </w:r>
      <w:r w:rsidRPr="00E25998">
        <w:rPr>
          <w:i/>
        </w:rPr>
        <w:t>itálico</w:t>
      </w:r>
      <w:r w:rsidR="00545E48">
        <w:t>, por exemplo:</w:t>
      </w:r>
      <w:r>
        <w:t xml:space="preserve"> </w:t>
      </w:r>
    </w:p>
    <w:p w14:paraId="03954405" w14:textId="77777777" w:rsidR="001F7E54" w:rsidRDefault="001F7E54" w:rsidP="00271817">
      <w:pPr>
        <w:pStyle w:val="NormalWeb"/>
        <w:shd w:val="clear" w:color="auto" w:fill="FFFFFF"/>
        <w:spacing w:before="0" w:beforeAutospacing="0" w:after="0" w:afterAutospacing="0" w:line="276" w:lineRule="auto"/>
        <w:jc w:val="both"/>
        <w:rPr>
          <w:sz w:val="22"/>
        </w:rPr>
      </w:pPr>
    </w:p>
    <w:p w14:paraId="105F1670" w14:textId="5F636A36" w:rsidR="004713D5" w:rsidRDefault="002576A3" w:rsidP="002576A3">
      <w:pPr>
        <w:pStyle w:val="NormalWeb"/>
        <w:shd w:val="clear" w:color="auto" w:fill="FFFFFF"/>
        <w:spacing w:before="0" w:beforeAutospacing="0" w:after="0" w:afterAutospacing="0" w:line="276" w:lineRule="auto"/>
        <w:jc w:val="both"/>
        <w:rPr>
          <w:sz w:val="22"/>
        </w:rPr>
      </w:pPr>
      <w:r w:rsidRPr="009A0208">
        <w:t>(</w:t>
      </w:r>
      <w:r w:rsidR="009A0208">
        <w:t>1</w:t>
      </w:r>
      <w:r w:rsidR="000D3748">
        <w:t>1</w:t>
      </w:r>
      <w:r w:rsidRPr="009A0208">
        <w:t>)</w:t>
      </w:r>
      <w:r w:rsidR="00545E48">
        <w:rPr>
          <w:sz w:val="22"/>
        </w:rPr>
        <w:tab/>
        <w:t>É</w:t>
      </w:r>
      <w:r w:rsidR="00271817" w:rsidRPr="00177390">
        <w:rPr>
          <w:sz w:val="22"/>
        </w:rPr>
        <w:t xml:space="preserve"> preciso que entendamos a diferença entre </w:t>
      </w:r>
      <w:r w:rsidR="00271817" w:rsidRPr="00177390">
        <w:rPr>
          <w:i/>
          <w:sz w:val="22"/>
        </w:rPr>
        <w:t>manipular</w:t>
      </w:r>
      <w:r w:rsidR="00271817" w:rsidRPr="00177390">
        <w:rPr>
          <w:sz w:val="22"/>
        </w:rPr>
        <w:t xml:space="preserve"> e </w:t>
      </w:r>
      <w:r w:rsidR="00271817" w:rsidRPr="00177390">
        <w:rPr>
          <w:i/>
          <w:sz w:val="22"/>
        </w:rPr>
        <w:t>influenciar</w:t>
      </w:r>
      <w:r w:rsidR="00271817" w:rsidRPr="00177390">
        <w:rPr>
          <w:sz w:val="22"/>
        </w:rPr>
        <w:t>.</w:t>
      </w:r>
      <w:r w:rsidR="004713D5">
        <w:rPr>
          <w:sz w:val="22"/>
        </w:rPr>
        <w:t xml:space="preserve"> </w:t>
      </w:r>
    </w:p>
    <w:p w14:paraId="2AEC7705" w14:textId="77777777" w:rsidR="004713D5" w:rsidRDefault="004713D5" w:rsidP="004713D5">
      <w:pPr>
        <w:pStyle w:val="NormalWeb"/>
        <w:shd w:val="clear" w:color="auto" w:fill="FFFFFF"/>
        <w:spacing w:before="0" w:beforeAutospacing="0" w:after="0" w:afterAutospacing="0" w:line="276" w:lineRule="auto"/>
        <w:jc w:val="both"/>
        <w:rPr>
          <w:sz w:val="22"/>
        </w:rPr>
      </w:pPr>
    </w:p>
    <w:p w14:paraId="4C9EB45C" w14:textId="77777777" w:rsidR="006B2B19" w:rsidRDefault="004713D5" w:rsidP="004713D5">
      <w:pPr>
        <w:pStyle w:val="NormalWeb"/>
        <w:shd w:val="clear" w:color="auto" w:fill="FFFFFF"/>
        <w:spacing w:before="0" w:beforeAutospacing="0" w:after="0" w:afterAutospacing="0" w:line="276" w:lineRule="auto"/>
        <w:jc w:val="both"/>
        <w:rPr>
          <w:color w:val="111111"/>
        </w:rPr>
      </w:pPr>
      <w:r w:rsidRPr="0088004C">
        <w:rPr>
          <w:color w:val="111111"/>
        </w:rPr>
        <w:t xml:space="preserve">Citações de até </w:t>
      </w:r>
      <w:r w:rsidR="003C04E9">
        <w:rPr>
          <w:color w:val="111111"/>
        </w:rPr>
        <w:t>três</w:t>
      </w:r>
      <w:r w:rsidRPr="0088004C">
        <w:rPr>
          <w:color w:val="111111"/>
        </w:rPr>
        <w:t xml:space="preserve"> linhas devem ser incorporadas no texto, entre aspas (e com aspas simples dentro das aspas)</w:t>
      </w:r>
      <w:r w:rsidR="006B2B19">
        <w:rPr>
          <w:color w:val="111111"/>
        </w:rPr>
        <w:t xml:space="preserve">, assim como no exemplo a seguir: </w:t>
      </w:r>
    </w:p>
    <w:p w14:paraId="7F7A1A70" w14:textId="77777777" w:rsidR="006B2B19" w:rsidRDefault="006B2B19" w:rsidP="004713D5">
      <w:pPr>
        <w:pStyle w:val="NormalWeb"/>
        <w:shd w:val="clear" w:color="auto" w:fill="FFFFFF"/>
        <w:spacing w:before="0" w:beforeAutospacing="0" w:after="0" w:afterAutospacing="0" w:line="276" w:lineRule="auto"/>
        <w:jc w:val="both"/>
        <w:rPr>
          <w:color w:val="111111"/>
        </w:rPr>
      </w:pPr>
    </w:p>
    <w:p w14:paraId="0A5545E8" w14:textId="3449F8B7" w:rsidR="004713D5" w:rsidRPr="009A0208" w:rsidRDefault="009A0208" w:rsidP="00936F84">
      <w:pPr>
        <w:pStyle w:val="NormalWeb"/>
        <w:shd w:val="clear" w:color="auto" w:fill="FFFFFF"/>
        <w:spacing w:before="0" w:beforeAutospacing="0" w:after="0" w:afterAutospacing="0" w:line="276" w:lineRule="auto"/>
        <w:ind w:left="567" w:hanging="567"/>
        <w:jc w:val="both"/>
        <w:rPr>
          <w:color w:val="111111"/>
          <w:sz w:val="22"/>
          <w:szCs w:val="22"/>
          <w:lang w:val="en-US"/>
        </w:rPr>
      </w:pPr>
      <w:r w:rsidRPr="009A0208">
        <w:rPr>
          <w:color w:val="111111"/>
          <w:lang w:val="en-US"/>
        </w:rPr>
        <w:lastRenderedPageBreak/>
        <w:t>(1</w:t>
      </w:r>
      <w:r w:rsidR="000D3748">
        <w:rPr>
          <w:color w:val="111111"/>
          <w:lang w:val="en-US"/>
        </w:rPr>
        <w:t>2</w:t>
      </w:r>
      <w:r w:rsidRPr="009A0208">
        <w:rPr>
          <w:color w:val="111111"/>
          <w:lang w:val="en-US"/>
        </w:rPr>
        <w:t>)</w:t>
      </w:r>
      <w:r w:rsidR="00545E48">
        <w:rPr>
          <w:color w:val="111111"/>
          <w:lang w:val="en-US"/>
        </w:rPr>
        <w:tab/>
      </w:r>
      <w:r w:rsidR="00DB578D" w:rsidRPr="009A0208">
        <w:rPr>
          <w:color w:val="111111"/>
          <w:sz w:val="22"/>
          <w:szCs w:val="22"/>
          <w:lang w:val="en-US"/>
        </w:rPr>
        <w:t xml:space="preserve">Daí ter surgido o termo </w:t>
      </w:r>
      <w:r w:rsidR="00DB578D" w:rsidRPr="009A0208">
        <w:rPr>
          <w:i/>
          <w:iCs/>
          <w:color w:val="111111"/>
          <w:sz w:val="22"/>
          <w:szCs w:val="22"/>
          <w:lang w:val="en-US"/>
        </w:rPr>
        <w:t>code-hybridization</w:t>
      </w:r>
      <w:r w:rsidR="00DB578D" w:rsidRPr="009A0208">
        <w:rPr>
          <w:color w:val="111111"/>
          <w:sz w:val="22"/>
          <w:szCs w:val="22"/>
          <w:lang w:val="en-US"/>
        </w:rPr>
        <w:t>:</w:t>
      </w:r>
      <w:r w:rsidR="00F6479D" w:rsidRPr="009A0208">
        <w:rPr>
          <w:color w:val="111111"/>
          <w:sz w:val="22"/>
          <w:szCs w:val="22"/>
          <w:lang w:val="en-US"/>
        </w:rPr>
        <w:t xml:space="preserve"> </w:t>
      </w:r>
      <w:r w:rsidR="00DB578D" w:rsidRPr="009A0208">
        <w:rPr>
          <w:color w:val="111111"/>
          <w:sz w:val="22"/>
          <w:szCs w:val="22"/>
          <w:lang w:val="en-US"/>
        </w:rPr>
        <w:t>“(...)</w:t>
      </w:r>
      <w:r w:rsidR="00F6479D" w:rsidRPr="009A0208">
        <w:rPr>
          <w:color w:val="111111"/>
          <w:sz w:val="22"/>
          <w:szCs w:val="22"/>
          <w:lang w:val="en-US"/>
        </w:rPr>
        <w:t xml:space="preserve"> </w:t>
      </w:r>
      <w:r w:rsidR="00DB578D" w:rsidRPr="009A0208">
        <w:rPr>
          <w:color w:val="111111"/>
          <w:sz w:val="22"/>
          <w:szCs w:val="22"/>
          <w:lang w:val="en-US"/>
        </w:rPr>
        <w:t>a</w:t>
      </w:r>
      <w:r w:rsidR="00F6479D">
        <w:rPr>
          <w:color w:val="111111"/>
          <w:sz w:val="22"/>
          <w:szCs w:val="22"/>
          <w:lang w:val="en-US"/>
        </w:rPr>
        <w:t xml:space="preserve"> </w:t>
      </w:r>
      <w:r w:rsidR="00DB578D" w:rsidRPr="009A0208">
        <w:rPr>
          <w:color w:val="111111"/>
          <w:sz w:val="22"/>
          <w:szCs w:val="22"/>
          <w:lang w:val="en-US"/>
        </w:rPr>
        <w:t>significant</w:t>
      </w:r>
      <w:r w:rsidR="00F6479D">
        <w:rPr>
          <w:color w:val="111111"/>
          <w:sz w:val="22"/>
          <w:szCs w:val="22"/>
          <w:lang w:val="en-US"/>
        </w:rPr>
        <w:t xml:space="preserve"> </w:t>
      </w:r>
      <w:r w:rsidR="00DB578D" w:rsidRPr="009A0208">
        <w:rPr>
          <w:color w:val="111111"/>
          <w:sz w:val="22"/>
          <w:szCs w:val="22"/>
          <w:lang w:val="en-US"/>
        </w:rPr>
        <w:t>phenomenon</w:t>
      </w:r>
      <w:r w:rsidR="00F6479D">
        <w:rPr>
          <w:color w:val="111111"/>
          <w:sz w:val="22"/>
          <w:szCs w:val="22"/>
          <w:lang w:val="en-US"/>
        </w:rPr>
        <w:t xml:space="preserve"> </w:t>
      </w:r>
      <w:r w:rsidR="00DB578D" w:rsidRPr="009A0208">
        <w:rPr>
          <w:color w:val="111111"/>
          <w:sz w:val="22"/>
          <w:szCs w:val="22"/>
          <w:lang w:val="en-US"/>
        </w:rPr>
        <w:t>and</w:t>
      </w:r>
      <w:r w:rsidR="00F6479D">
        <w:rPr>
          <w:color w:val="111111"/>
          <w:sz w:val="22"/>
          <w:szCs w:val="22"/>
          <w:lang w:val="en-US"/>
        </w:rPr>
        <w:t xml:space="preserve"> </w:t>
      </w:r>
      <w:r w:rsidR="00DB578D" w:rsidRPr="009A0208">
        <w:rPr>
          <w:color w:val="111111"/>
          <w:sz w:val="22"/>
          <w:szCs w:val="22"/>
          <w:lang w:val="en-US"/>
        </w:rPr>
        <w:t xml:space="preserve">a ‘natural by-product of language interaction and evolution’” (Mushtaq &amp; Zahra 2012 </w:t>
      </w:r>
      <w:r w:rsidR="00DB578D" w:rsidRPr="009A0208">
        <w:rPr>
          <w:i/>
          <w:iCs/>
          <w:color w:val="111111"/>
          <w:sz w:val="22"/>
          <w:szCs w:val="22"/>
          <w:lang w:val="en-US"/>
        </w:rPr>
        <w:t>apud</w:t>
      </w:r>
      <w:r w:rsidR="00DB578D" w:rsidRPr="009A0208">
        <w:rPr>
          <w:color w:val="111111"/>
          <w:sz w:val="22"/>
          <w:szCs w:val="22"/>
          <w:lang w:val="en-US"/>
        </w:rPr>
        <w:t xml:space="preserve"> Akhtar, Khan &amp; Fareed 2016, p. 2) (…).</w:t>
      </w:r>
      <w:r w:rsidR="006B2B19" w:rsidRPr="009A0208">
        <w:rPr>
          <w:color w:val="111111"/>
          <w:sz w:val="22"/>
          <w:szCs w:val="22"/>
          <w:lang w:val="en-US"/>
        </w:rPr>
        <w:t xml:space="preserve"> </w:t>
      </w:r>
    </w:p>
    <w:p w14:paraId="04679BA5" w14:textId="77777777" w:rsidR="005B7913" w:rsidRPr="009A0208" w:rsidRDefault="005B7913" w:rsidP="00E72DD6">
      <w:pPr>
        <w:pStyle w:val="NormalWeb"/>
        <w:shd w:val="clear" w:color="auto" w:fill="FFFFFF"/>
        <w:spacing w:before="0" w:beforeAutospacing="0" w:after="0" w:afterAutospacing="0" w:line="235" w:lineRule="atLeast"/>
        <w:jc w:val="both"/>
        <w:rPr>
          <w:lang w:val="en-US"/>
        </w:rPr>
      </w:pPr>
    </w:p>
    <w:p w14:paraId="15CAAB90" w14:textId="77777777" w:rsidR="005B7913" w:rsidRPr="009317AD" w:rsidRDefault="009A6B03" w:rsidP="009A6B03">
      <w:pPr>
        <w:pStyle w:val="SemEspaamento"/>
        <w:spacing w:after="240" w:line="276" w:lineRule="auto"/>
        <w:jc w:val="both"/>
        <w:rPr>
          <w:rFonts w:ascii="Times New Roman" w:hAnsi="Times New Roman" w:cs="Times New Roman"/>
          <w:b/>
          <w:sz w:val="24"/>
        </w:rPr>
      </w:pPr>
      <w:r>
        <w:rPr>
          <w:rFonts w:ascii="Times New Roman" w:hAnsi="Times New Roman" w:cs="Times New Roman"/>
          <w:b/>
          <w:sz w:val="24"/>
        </w:rPr>
        <w:t xml:space="preserve">3.4. </w:t>
      </w:r>
      <w:r w:rsidR="005B7913">
        <w:rPr>
          <w:rFonts w:ascii="Times New Roman" w:hAnsi="Times New Roman" w:cs="Times New Roman"/>
          <w:b/>
          <w:sz w:val="24"/>
        </w:rPr>
        <w:t xml:space="preserve">Formatação de citações apenas de títulos </w:t>
      </w:r>
    </w:p>
    <w:p w14:paraId="1B2463A5" w14:textId="77777777" w:rsidR="008D2E33" w:rsidRDefault="005B7913" w:rsidP="005B7913">
      <w:pPr>
        <w:pStyle w:val="SemEspaamento"/>
        <w:spacing w:line="276" w:lineRule="auto"/>
        <w:jc w:val="both"/>
        <w:rPr>
          <w:rFonts w:ascii="Times New Roman" w:hAnsi="Times New Roman" w:cs="Times New Roman"/>
          <w:sz w:val="24"/>
          <w:szCs w:val="24"/>
        </w:rPr>
      </w:pPr>
      <w:r w:rsidRPr="00733A03">
        <w:rPr>
          <w:rFonts w:ascii="Times New Roman" w:hAnsi="Times New Roman" w:cs="Times New Roman"/>
          <w:sz w:val="24"/>
          <w:szCs w:val="24"/>
        </w:rPr>
        <w:t>No corpo do texto, o título das publicações será grafado em itálico e o dos artigos colocado entre a</w:t>
      </w:r>
      <w:r w:rsidR="002E0BDC">
        <w:rPr>
          <w:rFonts w:ascii="Times New Roman" w:hAnsi="Times New Roman" w:cs="Times New Roman"/>
          <w:sz w:val="24"/>
          <w:szCs w:val="24"/>
        </w:rPr>
        <w:t>spas dupla</w:t>
      </w:r>
      <w:r w:rsidRPr="00733A03">
        <w:rPr>
          <w:rFonts w:ascii="Times New Roman" w:hAnsi="Times New Roman" w:cs="Times New Roman"/>
          <w:sz w:val="24"/>
          <w:szCs w:val="24"/>
        </w:rPr>
        <w:t>s, não se utilizando sublinhados.</w:t>
      </w:r>
      <w:r>
        <w:rPr>
          <w:rFonts w:ascii="Times New Roman" w:hAnsi="Times New Roman" w:cs="Times New Roman"/>
          <w:sz w:val="24"/>
          <w:szCs w:val="24"/>
        </w:rPr>
        <w:t xml:space="preserve"> </w:t>
      </w:r>
      <w:r w:rsidRPr="00733A03">
        <w:rPr>
          <w:rFonts w:ascii="Times New Roman" w:hAnsi="Times New Roman" w:cs="Times New Roman"/>
          <w:sz w:val="24"/>
          <w:szCs w:val="24"/>
        </w:rPr>
        <w:t xml:space="preserve">Nos títulos de livros, publicações periódicas e produções artísticas de qualquer género somente a primeira letra é grafada em </w:t>
      </w:r>
      <w:r w:rsidR="008D2E33">
        <w:rPr>
          <w:rFonts w:ascii="Times New Roman" w:hAnsi="Times New Roman" w:cs="Times New Roman"/>
          <w:sz w:val="24"/>
          <w:szCs w:val="24"/>
        </w:rPr>
        <w:t>maiúscula, por exemplo:</w:t>
      </w:r>
      <w:r w:rsidRPr="00733A03">
        <w:rPr>
          <w:rFonts w:ascii="Times New Roman" w:hAnsi="Times New Roman" w:cs="Times New Roman"/>
          <w:sz w:val="24"/>
          <w:szCs w:val="24"/>
        </w:rPr>
        <w:t> </w:t>
      </w:r>
      <w:r w:rsidRPr="00733A03">
        <w:rPr>
          <w:rFonts w:ascii="Times New Roman" w:hAnsi="Times New Roman" w:cs="Times New Roman"/>
          <w:i/>
          <w:sz w:val="24"/>
          <w:szCs w:val="24"/>
        </w:rPr>
        <w:t>Ensaio sobre a cegueira</w:t>
      </w:r>
      <w:r w:rsidRPr="00733A03">
        <w:rPr>
          <w:rFonts w:ascii="Times New Roman" w:hAnsi="Times New Roman" w:cs="Times New Roman"/>
          <w:sz w:val="24"/>
          <w:szCs w:val="24"/>
        </w:rPr>
        <w:t xml:space="preserve">. </w:t>
      </w:r>
    </w:p>
    <w:p w14:paraId="5E0F6A7C" w14:textId="77777777" w:rsidR="005B7913" w:rsidRPr="00733A03" w:rsidRDefault="005B7913" w:rsidP="008D2E33">
      <w:pPr>
        <w:pStyle w:val="SemEspaamento"/>
        <w:spacing w:line="276" w:lineRule="auto"/>
        <w:ind w:firstLine="567"/>
        <w:jc w:val="both"/>
        <w:rPr>
          <w:rFonts w:ascii="Times New Roman" w:hAnsi="Times New Roman" w:cs="Times New Roman"/>
          <w:sz w:val="24"/>
          <w:szCs w:val="24"/>
        </w:rPr>
      </w:pPr>
      <w:r w:rsidRPr="00733A03">
        <w:rPr>
          <w:rFonts w:ascii="Times New Roman" w:hAnsi="Times New Roman" w:cs="Times New Roman"/>
          <w:sz w:val="24"/>
          <w:szCs w:val="24"/>
        </w:rPr>
        <w:t>O subtítulo deve ser separado do título por um ponto final e neste somente a primeira letra é grafada em maiúscula.</w:t>
      </w:r>
    </w:p>
    <w:p w14:paraId="10750412" w14:textId="77777777" w:rsidR="005B7913" w:rsidRPr="00733A03" w:rsidRDefault="005B7913" w:rsidP="005B7913">
      <w:pPr>
        <w:pStyle w:val="SemEspaamento"/>
        <w:spacing w:line="276" w:lineRule="auto"/>
        <w:ind w:firstLine="567"/>
        <w:jc w:val="both"/>
        <w:rPr>
          <w:rFonts w:ascii="Times New Roman" w:hAnsi="Times New Roman" w:cs="Times New Roman"/>
          <w:sz w:val="24"/>
          <w:szCs w:val="24"/>
        </w:rPr>
      </w:pPr>
      <w:r w:rsidRPr="00733A03">
        <w:rPr>
          <w:rFonts w:ascii="Times New Roman" w:hAnsi="Times New Roman" w:cs="Times New Roman"/>
          <w:sz w:val="24"/>
          <w:szCs w:val="24"/>
        </w:rPr>
        <w:t>Os títulos de artigos, capítulos, poemas, etc., devem ser grafados apenas com a primeira letra maiú</w:t>
      </w:r>
      <w:r w:rsidR="008D2E33">
        <w:rPr>
          <w:rFonts w:ascii="Times New Roman" w:hAnsi="Times New Roman" w:cs="Times New Roman"/>
          <w:sz w:val="24"/>
          <w:szCs w:val="24"/>
        </w:rPr>
        <w:t>scula, por exemplo: “Quando a poesia vai ao cinema”</w:t>
      </w:r>
      <w:r w:rsidRPr="00733A03">
        <w:rPr>
          <w:rFonts w:ascii="Times New Roman" w:hAnsi="Times New Roman" w:cs="Times New Roman"/>
          <w:sz w:val="24"/>
          <w:szCs w:val="24"/>
        </w:rPr>
        <w:t>.</w:t>
      </w:r>
    </w:p>
    <w:p w14:paraId="7429E507" w14:textId="77777777" w:rsidR="005B7913" w:rsidRPr="00C12234" w:rsidRDefault="005B7913" w:rsidP="005B7913">
      <w:pPr>
        <w:pStyle w:val="SemEspaamento"/>
        <w:spacing w:line="276" w:lineRule="auto"/>
        <w:ind w:firstLine="567"/>
        <w:jc w:val="both"/>
        <w:rPr>
          <w:rFonts w:ascii="Times New Roman" w:hAnsi="Times New Roman" w:cs="Times New Roman"/>
          <w:sz w:val="24"/>
          <w:szCs w:val="24"/>
        </w:rPr>
      </w:pPr>
      <w:r w:rsidRPr="00733A03">
        <w:rPr>
          <w:rFonts w:ascii="Times New Roman" w:hAnsi="Times New Roman" w:cs="Times New Roman"/>
          <w:sz w:val="24"/>
          <w:szCs w:val="24"/>
        </w:rPr>
        <w:t>De notar que, se um título de uma publicação ou de um artigo for citado no original, este deve seguir a re</w:t>
      </w:r>
      <w:r w:rsidR="008D2E33">
        <w:rPr>
          <w:rFonts w:ascii="Times New Roman" w:hAnsi="Times New Roman" w:cs="Times New Roman"/>
          <w:sz w:val="24"/>
          <w:szCs w:val="24"/>
        </w:rPr>
        <w:t>gra da língua em que é escrito, por exemplo:</w:t>
      </w:r>
      <w:r w:rsidRPr="00733A03">
        <w:rPr>
          <w:rFonts w:ascii="Times New Roman" w:hAnsi="Times New Roman" w:cs="Times New Roman"/>
          <w:sz w:val="24"/>
          <w:szCs w:val="24"/>
        </w:rPr>
        <w:t> </w:t>
      </w:r>
      <w:r w:rsidRPr="00C12234">
        <w:rPr>
          <w:rFonts w:ascii="Times New Roman" w:hAnsi="Times New Roman" w:cs="Times New Roman"/>
          <w:i/>
          <w:iCs/>
          <w:sz w:val="24"/>
          <w:szCs w:val="24"/>
        </w:rPr>
        <w:t>As You Like It</w:t>
      </w:r>
      <w:r w:rsidRPr="00C12234">
        <w:rPr>
          <w:rFonts w:ascii="Times New Roman" w:hAnsi="Times New Roman" w:cs="Times New Roman"/>
          <w:sz w:val="24"/>
          <w:szCs w:val="24"/>
        </w:rPr>
        <w:t>; </w:t>
      </w:r>
      <w:r w:rsidRPr="00C12234">
        <w:rPr>
          <w:rFonts w:ascii="Times New Roman" w:hAnsi="Times New Roman" w:cs="Times New Roman"/>
          <w:i/>
          <w:iCs/>
          <w:sz w:val="24"/>
          <w:szCs w:val="24"/>
        </w:rPr>
        <w:t>Le Jeu de l’amour et du hasard</w:t>
      </w:r>
      <w:r w:rsidRPr="00C12234">
        <w:rPr>
          <w:rFonts w:ascii="Times New Roman" w:hAnsi="Times New Roman" w:cs="Times New Roman"/>
          <w:sz w:val="24"/>
          <w:szCs w:val="24"/>
        </w:rPr>
        <w:t>.</w:t>
      </w:r>
    </w:p>
    <w:p w14:paraId="06442A1E" w14:textId="77777777" w:rsidR="00AC4DD5" w:rsidRDefault="00AC4DD5" w:rsidP="00E72DD6">
      <w:pPr>
        <w:pStyle w:val="NormalWeb"/>
        <w:shd w:val="clear" w:color="auto" w:fill="FFFFFF"/>
        <w:spacing w:before="0" w:beforeAutospacing="0" w:after="0" w:afterAutospacing="0" w:line="235" w:lineRule="atLeast"/>
        <w:jc w:val="both"/>
      </w:pPr>
    </w:p>
    <w:p w14:paraId="00107C05" w14:textId="77777777" w:rsidR="00AC4DD5" w:rsidRPr="00C12234" w:rsidRDefault="00AC4DD5" w:rsidP="00E72DD6">
      <w:pPr>
        <w:pStyle w:val="NormalWeb"/>
        <w:shd w:val="clear" w:color="auto" w:fill="FFFFFF"/>
        <w:spacing w:before="0" w:beforeAutospacing="0" w:after="0" w:afterAutospacing="0" w:line="235" w:lineRule="atLeast"/>
        <w:jc w:val="both"/>
      </w:pPr>
    </w:p>
    <w:p w14:paraId="13728B5C" w14:textId="77777777" w:rsidR="00E127BC" w:rsidRDefault="00810D33" w:rsidP="00810D33">
      <w:pPr>
        <w:pStyle w:val="SemEspaamento"/>
        <w:spacing w:after="240" w:line="276" w:lineRule="auto"/>
        <w:jc w:val="both"/>
        <w:rPr>
          <w:rFonts w:ascii="Times New Roman" w:hAnsi="Times New Roman" w:cs="Times New Roman"/>
          <w:b/>
          <w:sz w:val="24"/>
        </w:rPr>
      </w:pPr>
      <w:r>
        <w:rPr>
          <w:rFonts w:ascii="Times New Roman" w:hAnsi="Times New Roman" w:cs="Times New Roman"/>
          <w:b/>
          <w:sz w:val="24"/>
        </w:rPr>
        <w:t xml:space="preserve">4. </w:t>
      </w:r>
      <w:r w:rsidR="00CD5470">
        <w:rPr>
          <w:rFonts w:ascii="Times New Roman" w:hAnsi="Times New Roman" w:cs="Times New Roman"/>
          <w:b/>
          <w:sz w:val="24"/>
        </w:rPr>
        <w:t>N</w:t>
      </w:r>
      <w:r w:rsidR="00105893">
        <w:rPr>
          <w:rFonts w:ascii="Times New Roman" w:hAnsi="Times New Roman" w:cs="Times New Roman"/>
          <w:b/>
          <w:sz w:val="24"/>
        </w:rPr>
        <w:t>otas de rodapé</w:t>
      </w:r>
    </w:p>
    <w:p w14:paraId="2C58FD19" w14:textId="77777777" w:rsidR="00105893" w:rsidRDefault="00105893" w:rsidP="00E72DD6">
      <w:pPr>
        <w:pStyle w:val="SemEspaamento"/>
        <w:spacing w:line="276" w:lineRule="auto"/>
        <w:jc w:val="both"/>
        <w:rPr>
          <w:rFonts w:ascii="Times New Roman" w:hAnsi="Times New Roman" w:cs="Times New Roman"/>
          <w:sz w:val="24"/>
          <w:szCs w:val="24"/>
        </w:rPr>
      </w:pPr>
      <w:r>
        <w:rPr>
          <w:rFonts w:ascii="Times New Roman" w:hAnsi="Times New Roman" w:cs="Times New Roman"/>
          <w:sz w:val="24"/>
          <w:szCs w:val="24"/>
        </w:rPr>
        <w:t>O</w:t>
      </w:r>
      <w:r w:rsidRPr="00733A03">
        <w:rPr>
          <w:rFonts w:ascii="Times New Roman" w:hAnsi="Times New Roman" w:cs="Times New Roman"/>
          <w:sz w:val="24"/>
          <w:szCs w:val="24"/>
        </w:rPr>
        <w:t xml:space="preserve"> algarismo que remete para a nota deve aparecer antes da vírgula</w:t>
      </w:r>
      <w:r w:rsidR="00CD5470" w:rsidRPr="00733A03">
        <w:rPr>
          <w:rStyle w:val="Refdenotaderodap"/>
          <w:rFonts w:ascii="Times New Roman" w:hAnsi="Times New Roman" w:cs="Times New Roman"/>
          <w:sz w:val="24"/>
          <w:szCs w:val="24"/>
        </w:rPr>
        <w:footnoteReference w:id="3"/>
      </w:r>
      <w:r w:rsidR="00CD5470">
        <w:rPr>
          <w:rFonts w:ascii="Times New Roman" w:hAnsi="Times New Roman" w:cs="Times New Roman"/>
          <w:sz w:val="24"/>
          <w:szCs w:val="24"/>
        </w:rPr>
        <w:t>,</w:t>
      </w:r>
      <w:r w:rsidRPr="00733A03">
        <w:rPr>
          <w:rFonts w:ascii="Times New Roman" w:hAnsi="Times New Roman" w:cs="Times New Roman"/>
          <w:sz w:val="24"/>
          <w:szCs w:val="24"/>
        </w:rPr>
        <w:t xml:space="preserve"> </w:t>
      </w:r>
      <w:r w:rsidR="00CB504B" w:rsidRPr="008D2E33">
        <w:rPr>
          <w:rFonts w:ascii="Times New Roman" w:hAnsi="Times New Roman" w:cs="Times New Roman"/>
          <w:sz w:val="24"/>
          <w:szCs w:val="24"/>
        </w:rPr>
        <w:t>dois pontos e ponto e vírgula</w:t>
      </w:r>
      <w:r w:rsidR="003E3B1D" w:rsidRPr="008D2E33">
        <w:rPr>
          <w:rStyle w:val="Refdenotaderodap"/>
          <w:rFonts w:ascii="Times New Roman" w:hAnsi="Times New Roman" w:cs="Times New Roman"/>
          <w:sz w:val="24"/>
          <w:szCs w:val="24"/>
        </w:rPr>
        <w:footnoteReference w:id="4"/>
      </w:r>
      <w:r w:rsidR="003E3B1D" w:rsidRPr="008D2E33">
        <w:rPr>
          <w:rFonts w:ascii="Times New Roman" w:hAnsi="Times New Roman" w:cs="Times New Roman"/>
          <w:sz w:val="24"/>
          <w:szCs w:val="24"/>
        </w:rPr>
        <w:t>;</w:t>
      </w:r>
      <w:r w:rsidR="00CB504B">
        <w:rPr>
          <w:rFonts w:ascii="Times New Roman" w:hAnsi="Times New Roman" w:cs="Times New Roman"/>
          <w:sz w:val="24"/>
          <w:szCs w:val="24"/>
        </w:rPr>
        <w:t xml:space="preserve"> </w:t>
      </w:r>
      <w:r w:rsidRPr="00733A03">
        <w:rPr>
          <w:rFonts w:ascii="Times New Roman" w:hAnsi="Times New Roman" w:cs="Times New Roman"/>
          <w:sz w:val="24"/>
          <w:szCs w:val="24"/>
        </w:rPr>
        <w:t>e depois dos restantes sinais de pontuação.</w:t>
      </w:r>
      <w:r w:rsidRPr="00733A03">
        <w:rPr>
          <w:rStyle w:val="Refdenotaderodap"/>
          <w:rFonts w:ascii="Times New Roman" w:hAnsi="Times New Roman" w:cs="Times New Roman"/>
          <w:sz w:val="24"/>
          <w:szCs w:val="24"/>
        </w:rPr>
        <w:footnoteReference w:id="5"/>
      </w:r>
      <w:r w:rsidRPr="00733A03">
        <w:rPr>
          <w:rFonts w:ascii="Times New Roman" w:hAnsi="Times New Roman" w:cs="Times New Roman"/>
          <w:sz w:val="24"/>
          <w:szCs w:val="24"/>
        </w:rPr>
        <w:t xml:space="preserve"> </w:t>
      </w:r>
      <w:r w:rsidRPr="00982F70">
        <w:rPr>
          <w:rFonts w:ascii="Times New Roman" w:hAnsi="Times New Roman" w:cs="Times New Roman"/>
          <w:sz w:val="24"/>
          <w:szCs w:val="24"/>
        </w:rPr>
        <w:t>Evit</w:t>
      </w:r>
      <w:r w:rsidR="000B658A">
        <w:rPr>
          <w:rFonts w:ascii="Times New Roman" w:hAnsi="Times New Roman" w:cs="Times New Roman"/>
          <w:sz w:val="24"/>
          <w:szCs w:val="24"/>
        </w:rPr>
        <w:t>e</w:t>
      </w:r>
      <w:r w:rsidRPr="00982F70">
        <w:rPr>
          <w:rFonts w:ascii="Times New Roman" w:hAnsi="Times New Roman" w:cs="Times New Roman"/>
          <w:sz w:val="24"/>
          <w:szCs w:val="24"/>
        </w:rPr>
        <w:t xml:space="preserve"> notas depois de algarismos</w:t>
      </w:r>
      <w:r w:rsidR="00982F70" w:rsidRPr="00982F70">
        <w:rPr>
          <w:rFonts w:ascii="Times New Roman" w:hAnsi="Times New Roman" w:cs="Times New Roman"/>
          <w:sz w:val="24"/>
          <w:szCs w:val="24"/>
        </w:rPr>
        <w:t>, por exemplo d</w:t>
      </w:r>
      <w:r w:rsidRPr="00982F70">
        <w:rPr>
          <w:rFonts w:ascii="Times New Roman" w:hAnsi="Times New Roman" w:cs="Times New Roman"/>
          <w:sz w:val="24"/>
          <w:szCs w:val="24"/>
        </w:rPr>
        <w:t>atas.</w:t>
      </w:r>
      <w:r w:rsidRPr="00733A03">
        <w:rPr>
          <w:rFonts w:ascii="Times New Roman" w:hAnsi="Times New Roman" w:cs="Times New Roman"/>
          <w:sz w:val="24"/>
          <w:szCs w:val="24"/>
        </w:rPr>
        <w:t xml:space="preserve"> As notas, em Times New Roman 10, com espaçamento simples entre linhas e espaçamento de 0 pt entre notas e entre parágrafos de uma mesma nota, surgirão em rodapé de página, com a numeração seguida. Caso excedam </w:t>
      </w:r>
      <w:r w:rsidR="003C04E9">
        <w:rPr>
          <w:rFonts w:ascii="Times New Roman" w:hAnsi="Times New Roman" w:cs="Times New Roman"/>
          <w:sz w:val="24"/>
          <w:szCs w:val="24"/>
        </w:rPr>
        <w:t>três</w:t>
      </w:r>
      <w:r w:rsidRPr="00733A03">
        <w:rPr>
          <w:rFonts w:ascii="Times New Roman" w:hAnsi="Times New Roman" w:cs="Times New Roman"/>
          <w:sz w:val="24"/>
          <w:szCs w:val="24"/>
        </w:rPr>
        <w:t xml:space="preserve"> linhas, as citações dentro das notas deverão ser destacadas.</w:t>
      </w:r>
      <w:r w:rsidR="00E8764E">
        <w:rPr>
          <w:rFonts w:ascii="Times New Roman" w:hAnsi="Times New Roman" w:cs="Times New Roman"/>
          <w:sz w:val="24"/>
          <w:szCs w:val="24"/>
        </w:rPr>
        <w:t xml:space="preserve"> </w:t>
      </w:r>
    </w:p>
    <w:p w14:paraId="6CF283D0" w14:textId="77777777" w:rsidR="00E8764E" w:rsidRDefault="00E8764E" w:rsidP="00356483">
      <w:pPr>
        <w:pStyle w:val="SemEspaamento"/>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Entretanto, há algumas questões que devem ser pensadas ao usar este recurso. Use notas de rodapé apenas quando for pertinente ao seu texto. Note que deve ser evitado:</w:t>
      </w:r>
    </w:p>
    <w:p w14:paraId="2EB7A120" w14:textId="77777777" w:rsidR="00E8764E" w:rsidRDefault="00E8764E" w:rsidP="008C438B">
      <w:pPr>
        <w:pStyle w:val="SemEspaamento"/>
        <w:numPr>
          <w:ilvl w:val="0"/>
          <w:numId w:val="9"/>
        </w:numPr>
        <w:spacing w:line="276" w:lineRule="auto"/>
        <w:jc w:val="both"/>
        <w:rPr>
          <w:rFonts w:ascii="Times New Roman" w:hAnsi="Times New Roman" w:cs="Times New Roman"/>
          <w:sz w:val="24"/>
          <w:szCs w:val="24"/>
        </w:rPr>
      </w:pPr>
      <w:r>
        <w:rPr>
          <w:rFonts w:ascii="Times New Roman" w:hAnsi="Times New Roman" w:cs="Times New Roman"/>
          <w:sz w:val="24"/>
          <w:szCs w:val="24"/>
        </w:rPr>
        <w:t>notas longas, uma vez que quebram o raciocínio da leitura;</w:t>
      </w:r>
    </w:p>
    <w:p w14:paraId="55AD0517" w14:textId="77777777" w:rsidR="00E8764E" w:rsidRDefault="00E8764E" w:rsidP="008C438B">
      <w:pPr>
        <w:pStyle w:val="SemEspaamento"/>
        <w:numPr>
          <w:ilvl w:val="0"/>
          <w:numId w:val="9"/>
        </w:numPr>
        <w:spacing w:line="276" w:lineRule="auto"/>
        <w:jc w:val="both"/>
        <w:rPr>
          <w:rFonts w:ascii="Times New Roman" w:hAnsi="Times New Roman" w:cs="Times New Roman"/>
          <w:sz w:val="24"/>
          <w:szCs w:val="24"/>
        </w:rPr>
      </w:pPr>
      <w:r>
        <w:rPr>
          <w:rFonts w:ascii="Times New Roman" w:hAnsi="Times New Roman" w:cs="Times New Roman"/>
          <w:sz w:val="24"/>
          <w:szCs w:val="24"/>
        </w:rPr>
        <w:t>ilustrações;</w:t>
      </w:r>
    </w:p>
    <w:p w14:paraId="69A93399" w14:textId="77777777" w:rsidR="00E8764E" w:rsidRPr="00733A03" w:rsidRDefault="00E8764E" w:rsidP="008C438B">
      <w:pPr>
        <w:pStyle w:val="SemEspaamento"/>
        <w:numPr>
          <w:ilvl w:val="0"/>
          <w:numId w:val="9"/>
        </w:numPr>
        <w:spacing w:line="276" w:lineRule="auto"/>
        <w:jc w:val="both"/>
        <w:rPr>
          <w:rFonts w:ascii="Times New Roman" w:hAnsi="Times New Roman" w:cs="Times New Roman"/>
          <w:sz w:val="24"/>
          <w:szCs w:val="24"/>
        </w:rPr>
      </w:pPr>
      <w:r>
        <w:rPr>
          <w:rFonts w:ascii="Times New Roman" w:hAnsi="Times New Roman" w:cs="Times New Roman"/>
          <w:sz w:val="24"/>
          <w:szCs w:val="24"/>
        </w:rPr>
        <w:t>referências – estas devem vir na lista de referências.</w:t>
      </w:r>
    </w:p>
    <w:p w14:paraId="1B2D522C" w14:textId="77777777" w:rsidR="00E127BC" w:rsidRDefault="00E127BC" w:rsidP="007F5C08">
      <w:pPr>
        <w:pStyle w:val="NormalWeb"/>
        <w:shd w:val="clear" w:color="auto" w:fill="FFFFFF"/>
        <w:spacing w:before="0" w:beforeAutospacing="0" w:after="0" w:afterAutospacing="0" w:line="235" w:lineRule="atLeast"/>
        <w:ind w:firstLine="284"/>
      </w:pPr>
    </w:p>
    <w:p w14:paraId="34B61071" w14:textId="77777777" w:rsidR="00A502F3" w:rsidRPr="00A52F55" w:rsidRDefault="00810D33" w:rsidP="00810D33">
      <w:pPr>
        <w:pStyle w:val="SemEspaamento"/>
        <w:spacing w:after="240" w:line="276" w:lineRule="auto"/>
        <w:jc w:val="both"/>
        <w:rPr>
          <w:rFonts w:ascii="Times New Roman" w:hAnsi="Times New Roman" w:cs="Times New Roman"/>
          <w:b/>
          <w:lang w:val="pt-BR"/>
        </w:rPr>
      </w:pPr>
      <w:r>
        <w:rPr>
          <w:rFonts w:ascii="Times New Roman" w:hAnsi="Times New Roman" w:cs="Times New Roman"/>
          <w:b/>
          <w:sz w:val="24"/>
        </w:rPr>
        <w:t xml:space="preserve">5. </w:t>
      </w:r>
      <w:r w:rsidR="009650B4" w:rsidRPr="00A52F55">
        <w:rPr>
          <w:rFonts w:ascii="Times New Roman" w:hAnsi="Times New Roman" w:cs="Times New Roman"/>
          <w:b/>
          <w:sz w:val="24"/>
        </w:rPr>
        <w:t>Imagens, tabelas e gr</w:t>
      </w:r>
      <w:r w:rsidR="009650B4" w:rsidRPr="00A52F55">
        <w:rPr>
          <w:rFonts w:ascii="Times New Roman" w:hAnsi="Times New Roman" w:cs="Times New Roman"/>
          <w:b/>
          <w:sz w:val="24"/>
          <w:lang w:val="pt-BR"/>
        </w:rPr>
        <w:t>áficos</w:t>
      </w:r>
    </w:p>
    <w:p w14:paraId="47A18A34" w14:textId="77777777" w:rsidR="00930F0E" w:rsidRPr="00526186" w:rsidRDefault="00AE044C" w:rsidP="00E72DD6">
      <w:pPr>
        <w:pStyle w:val="NormalWeb"/>
        <w:shd w:val="clear" w:color="auto" w:fill="FFFFFF"/>
        <w:spacing w:before="0" w:beforeAutospacing="0" w:after="0" w:afterAutospacing="0" w:line="276" w:lineRule="auto"/>
        <w:jc w:val="both"/>
        <w:rPr>
          <w:color w:val="111111"/>
        </w:rPr>
      </w:pPr>
      <w:r w:rsidRPr="005F598E">
        <w:rPr>
          <w:lang w:val="pt-BR"/>
        </w:rPr>
        <w:t xml:space="preserve">Figuras e tabelas possibilitam ao autor apresentar muitas informações de maneira eficiente e clara. Tabelas normalmente </w:t>
      </w:r>
      <w:r w:rsidR="00133875" w:rsidRPr="005F598E">
        <w:rPr>
          <w:lang w:val="pt-BR"/>
        </w:rPr>
        <w:t>apresentam valores numerais ou</w:t>
      </w:r>
      <w:r w:rsidRPr="005F598E">
        <w:rPr>
          <w:lang w:val="pt-BR"/>
        </w:rPr>
        <w:t xml:space="preserve"> informações textuais</w:t>
      </w:r>
      <w:r w:rsidR="00133875" w:rsidRPr="005F598E">
        <w:rPr>
          <w:lang w:val="pt-BR"/>
        </w:rPr>
        <w:t xml:space="preserve"> em colunas e linhas. Já uma figura pode ser </w:t>
      </w:r>
      <w:r w:rsidR="00EF0B07" w:rsidRPr="005F598E">
        <w:rPr>
          <w:lang w:val="pt-BR"/>
        </w:rPr>
        <w:t xml:space="preserve">um desenho, uma imagem, uma </w:t>
      </w:r>
      <w:r w:rsidR="00EF0B07" w:rsidRPr="005F598E">
        <w:rPr>
          <w:lang w:val="pt-BR"/>
        </w:rPr>
        <w:lastRenderedPageBreak/>
        <w:t>fotografia ou qualquer outra ilustração ou qualquer representação não-textual (American Psychological Association 2010, p. 125).</w:t>
      </w:r>
      <w:r w:rsidR="006D4C42" w:rsidRPr="005F598E">
        <w:rPr>
          <w:lang w:val="pt-BR"/>
        </w:rPr>
        <w:t xml:space="preserve"> </w:t>
      </w:r>
    </w:p>
    <w:p w14:paraId="1B3FCDDA" w14:textId="77777777" w:rsidR="00930F0E" w:rsidRPr="005F598E" w:rsidRDefault="00830C2D" w:rsidP="00E72DD6">
      <w:pPr>
        <w:pStyle w:val="NormalWeb"/>
        <w:shd w:val="clear" w:color="auto" w:fill="FFFFFF"/>
        <w:spacing w:before="0" w:beforeAutospacing="0" w:after="0" w:afterAutospacing="0" w:line="276" w:lineRule="auto"/>
        <w:ind w:firstLine="567"/>
        <w:jc w:val="both"/>
        <w:rPr>
          <w:color w:val="111111"/>
        </w:rPr>
      </w:pPr>
      <w:r w:rsidRPr="005F598E">
        <w:rPr>
          <w:color w:val="111111"/>
        </w:rPr>
        <w:t>Se desejar adicionar uma imagem no interior do seu texto certifique-se que esta se encontra em forma</w:t>
      </w:r>
      <w:r w:rsidR="008D2E33">
        <w:rPr>
          <w:color w:val="111111"/>
        </w:rPr>
        <w:t>to .</w:t>
      </w:r>
      <w:r w:rsidR="00526186" w:rsidRPr="005F598E">
        <w:rPr>
          <w:color w:val="111111"/>
        </w:rPr>
        <w:t>jpg</w:t>
      </w:r>
      <w:r w:rsidR="00CB504B">
        <w:rPr>
          <w:color w:val="111111"/>
        </w:rPr>
        <w:t xml:space="preserve"> </w:t>
      </w:r>
      <w:r w:rsidR="00526186" w:rsidRPr="005F598E">
        <w:rPr>
          <w:color w:val="111111"/>
        </w:rPr>
        <w:t xml:space="preserve">(preferencial) ou .png e que a questão de direitos de imagem </w:t>
      </w:r>
      <w:r w:rsidR="0096485A">
        <w:rPr>
          <w:color w:val="111111"/>
        </w:rPr>
        <w:t>esteja</w:t>
      </w:r>
      <w:r w:rsidR="00526186" w:rsidRPr="005F598E">
        <w:rPr>
          <w:color w:val="111111"/>
        </w:rPr>
        <w:t xml:space="preserve"> resolvida (</w:t>
      </w:r>
      <w:r w:rsidR="0096485A">
        <w:rPr>
          <w:color w:val="111111"/>
        </w:rPr>
        <w:t xml:space="preserve">o que é da </w:t>
      </w:r>
      <w:r w:rsidR="00526186" w:rsidRPr="005F598E">
        <w:rPr>
          <w:color w:val="111111"/>
        </w:rPr>
        <w:t xml:space="preserve">responsabilidade do autor do artigo). </w:t>
      </w:r>
      <w:r w:rsidR="00A4700B" w:rsidRPr="005F598E">
        <w:rPr>
          <w:color w:val="111111"/>
        </w:rPr>
        <w:t>Além disso, é necessário que a inclusão de figuras, tabelas ou gráficos seja pertinente ao conteúdo do texto, ou seja, deve-se fazer referência explícita a es</w:t>
      </w:r>
      <w:r w:rsidR="00930F0E">
        <w:rPr>
          <w:color w:val="111111"/>
        </w:rPr>
        <w:t>ses conteúdos no corpo do texto</w:t>
      </w:r>
      <w:r w:rsidR="00CB504B">
        <w:rPr>
          <w:color w:val="111111"/>
        </w:rPr>
        <w:t xml:space="preserve"> </w:t>
      </w:r>
      <w:r w:rsidR="00CB504B" w:rsidRPr="008D2E33">
        <w:rPr>
          <w:color w:val="111111"/>
        </w:rPr>
        <w:t>(</w:t>
      </w:r>
      <w:r w:rsidR="00CB504B" w:rsidRPr="008D2E33">
        <w:rPr>
          <w:i/>
          <w:color w:val="111111"/>
        </w:rPr>
        <w:t>vd</w:t>
      </w:r>
      <w:r w:rsidR="00CB504B" w:rsidRPr="008D2E33">
        <w:rPr>
          <w:color w:val="111111"/>
        </w:rPr>
        <w:t xml:space="preserve">. exemplos </w:t>
      </w:r>
      <w:r w:rsidR="00CB504B" w:rsidRPr="008D2E33">
        <w:rPr>
          <w:i/>
          <w:color w:val="111111"/>
        </w:rPr>
        <w:t>infra</w:t>
      </w:r>
      <w:r w:rsidR="00CB504B" w:rsidRPr="008D2E33">
        <w:rPr>
          <w:color w:val="111111"/>
        </w:rPr>
        <w:t>)</w:t>
      </w:r>
      <w:r w:rsidR="005B0812" w:rsidRPr="008D2E33">
        <w:rPr>
          <w:color w:val="111111"/>
        </w:rPr>
        <w:t>.</w:t>
      </w:r>
      <w:r w:rsidR="005B0812">
        <w:rPr>
          <w:color w:val="111111"/>
        </w:rPr>
        <w:t xml:space="preserve"> </w:t>
      </w:r>
    </w:p>
    <w:p w14:paraId="79C8D951" w14:textId="77777777" w:rsidR="00D1642D" w:rsidRPr="005F598E" w:rsidRDefault="00526186" w:rsidP="00E72DD6">
      <w:pPr>
        <w:pStyle w:val="NormalWeb"/>
        <w:shd w:val="clear" w:color="auto" w:fill="FFFFFF"/>
        <w:spacing w:before="0" w:beforeAutospacing="0" w:after="0" w:afterAutospacing="0" w:line="276" w:lineRule="auto"/>
        <w:ind w:firstLine="567"/>
        <w:jc w:val="both"/>
        <w:rPr>
          <w:color w:val="111111"/>
        </w:rPr>
      </w:pPr>
      <w:r w:rsidRPr="005F598E">
        <w:rPr>
          <w:color w:val="111111"/>
        </w:rPr>
        <w:t xml:space="preserve">As imagens não devem ocupar mais de metade da altura total da página. </w:t>
      </w:r>
      <w:r w:rsidR="00295189" w:rsidRPr="005F598E">
        <w:rPr>
          <w:color w:val="111111"/>
        </w:rPr>
        <w:t xml:space="preserve">A sua </w:t>
      </w:r>
      <w:r w:rsidR="000F6041" w:rsidRPr="005F598E">
        <w:rPr>
          <w:color w:val="111111"/>
        </w:rPr>
        <w:t xml:space="preserve">dimensão e </w:t>
      </w:r>
      <w:r w:rsidR="00295189" w:rsidRPr="005F598E">
        <w:rPr>
          <w:color w:val="111111"/>
        </w:rPr>
        <w:t>c</w:t>
      </w:r>
      <w:r w:rsidR="000F6041" w:rsidRPr="005F598E">
        <w:rPr>
          <w:color w:val="111111"/>
        </w:rPr>
        <w:t>olocação (vertical / horizontal</w:t>
      </w:r>
      <w:r w:rsidR="00295189" w:rsidRPr="005F598E">
        <w:rPr>
          <w:color w:val="111111"/>
        </w:rPr>
        <w:t>, parte superior / inferior da página</w:t>
      </w:r>
      <w:r w:rsidR="000F6041" w:rsidRPr="005F598E">
        <w:rPr>
          <w:color w:val="111111"/>
        </w:rPr>
        <w:t>)</w:t>
      </w:r>
      <w:r w:rsidR="00295189" w:rsidRPr="005F598E">
        <w:rPr>
          <w:color w:val="111111"/>
        </w:rPr>
        <w:t xml:space="preserve"> </w:t>
      </w:r>
      <w:r w:rsidR="000F6041" w:rsidRPr="005F598E">
        <w:rPr>
          <w:color w:val="111111"/>
        </w:rPr>
        <w:t>são decididas</w:t>
      </w:r>
      <w:r w:rsidR="007808AF" w:rsidRPr="005F598E">
        <w:rPr>
          <w:color w:val="111111"/>
        </w:rPr>
        <w:t xml:space="preserve"> na fase final do processo </w:t>
      </w:r>
      <w:r w:rsidR="00295189" w:rsidRPr="005F598E">
        <w:rPr>
          <w:color w:val="111111"/>
        </w:rPr>
        <w:t xml:space="preserve">de </w:t>
      </w:r>
      <w:r w:rsidR="007808AF" w:rsidRPr="005F598E">
        <w:rPr>
          <w:color w:val="111111"/>
        </w:rPr>
        <w:t>revisão (</w:t>
      </w:r>
      <w:r w:rsidR="00295189" w:rsidRPr="005F598E">
        <w:rPr>
          <w:color w:val="111111"/>
        </w:rPr>
        <w:t>formata</w:t>
      </w:r>
      <w:r w:rsidR="007808AF" w:rsidRPr="005F598E">
        <w:rPr>
          <w:color w:val="111111"/>
        </w:rPr>
        <w:t>ção e paginação), em diálogo com o autor</w:t>
      </w:r>
      <w:r w:rsidR="00295189" w:rsidRPr="005F598E">
        <w:rPr>
          <w:color w:val="111111"/>
        </w:rPr>
        <w:t xml:space="preserve">. </w:t>
      </w:r>
      <w:r w:rsidRPr="005F598E">
        <w:rPr>
          <w:color w:val="111111"/>
        </w:rPr>
        <w:t xml:space="preserve">A inclusão de imagens a cores carece de uma autorização prévia por parte da </w:t>
      </w:r>
      <w:r w:rsidR="0096485A">
        <w:rPr>
          <w:color w:val="111111"/>
        </w:rPr>
        <w:t>equipa editorial</w:t>
      </w:r>
      <w:r w:rsidRPr="005F598E">
        <w:rPr>
          <w:color w:val="111111"/>
        </w:rPr>
        <w:t xml:space="preserve">. </w:t>
      </w:r>
    </w:p>
    <w:p w14:paraId="2945F050" w14:textId="77777777" w:rsidR="00CB504B" w:rsidRDefault="00D1642D" w:rsidP="005B0812">
      <w:pPr>
        <w:pStyle w:val="NormalWeb"/>
        <w:shd w:val="clear" w:color="auto" w:fill="FFFFFF"/>
        <w:spacing w:before="0" w:beforeAutospacing="0" w:after="0" w:afterAutospacing="0" w:line="276" w:lineRule="auto"/>
        <w:ind w:firstLine="567"/>
        <w:jc w:val="both"/>
        <w:rPr>
          <w:color w:val="111111"/>
        </w:rPr>
      </w:pPr>
      <w:r w:rsidRPr="005F598E">
        <w:rPr>
          <w:color w:val="111111"/>
        </w:rPr>
        <w:t xml:space="preserve">Figuras, tabelas e gráficos </w:t>
      </w:r>
      <w:r w:rsidR="00526186" w:rsidRPr="005F598E">
        <w:rPr>
          <w:color w:val="111111"/>
        </w:rPr>
        <w:t>t</w:t>
      </w:r>
      <w:r w:rsidR="00E42529" w:rsidRPr="005F598E">
        <w:rPr>
          <w:color w:val="111111"/>
        </w:rPr>
        <w:t>ê</w:t>
      </w:r>
      <w:r w:rsidR="00526186" w:rsidRPr="005F598E">
        <w:rPr>
          <w:color w:val="111111"/>
        </w:rPr>
        <w:t>m obrigatoriamente uma legenda</w:t>
      </w:r>
      <w:r w:rsidR="002D3D83" w:rsidRPr="005F598E">
        <w:rPr>
          <w:color w:val="111111"/>
        </w:rPr>
        <w:t xml:space="preserve">, </w:t>
      </w:r>
      <w:r w:rsidR="000F6041" w:rsidRPr="005F598E">
        <w:rPr>
          <w:color w:val="111111"/>
        </w:rPr>
        <w:t xml:space="preserve">eventualmente com referência aos direitos </w:t>
      </w:r>
      <w:r w:rsidR="000F6041" w:rsidRPr="00AE05CD">
        <w:rPr>
          <w:i/>
          <w:color w:val="111111"/>
        </w:rPr>
        <w:t>copyright</w:t>
      </w:r>
      <w:r w:rsidRPr="005F598E">
        <w:rPr>
          <w:color w:val="111111"/>
        </w:rPr>
        <w:t>. No caso</w:t>
      </w:r>
      <w:r w:rsidR="0089623F">
        <w:rPr>
          <w:color w:val="111111"/>
        </w:rPr>
        <w:t xml:space="preserve"> das tabelas, </w:t>
      </w:r>
      <w:r w:rsidR="0096485A">
        <w:rPr>
          <w:color w:val="111111"/>
        </w:rPr>
        <w:t>a legenda</w:t>
      </w:r>
      <w:r w:rsidR="0089623F">
        <w:rPr>
          <w:color w:val="111111"/>
        </w:rPr>
        <w:t xml:space="preserve"> deve vir na </w:t>
      </w:r>
      <w:r w:rsidRPr="005F598E">
        <w:rPr>
          <w:color w:val="111111"/>
        </w:rPr>
        <w:t>parte superior</w:t>
      </w:r>
      <w:r w:rsidR="00C241E7" w:rsidRPr="005F598E">
        <w:rPr>
          <w:color w:val="111111"/>
        </w:rPr>
        <w:t xml:space="preserve">; já nas figuras e gráficos, a legenda vem na parte inferior. </w:t>
      </w:r>
      <w:r w:rsidR="00CD5470">
        <w:rPr>
          <w:color w:val="111111"/>
        </w:rPr>
        <w:t>Exemplos:</w:t>
      </w:r>
    </w:p>
    <w:p w14:paraId="7B20F883" w14:textId="77777777" w:rsidR="0089623F" w:rsidRDefault="005B0812" w:rsidP="005B0812">
      <w:pPr>
        <w:pStyle w:val="NormalWeb"/>
        <w:shd w:val="clear" w:color="auto" w:fill="FFFFFF"/>
        <w:spacing w:before="0" w:beforeAutospacing="0" w:after="0" w:afterAutospacing="0" w:line="276" w:lineRule="auto"/>
        <w:ind w:firstLine="567"/>
        <w:jc w:val="both"/>
        <w:rPr>
          <w:color w:val="111111"/>
        </w:rPr>
      </w:pPr>
      <w:r>
        <w:rPr>
          <w:color w:val="111111"/>
        </w:rPr>
        <w:t xml:space="preserve"> </w:t>
      </w:r>
    </w:p>
    <w:p w14:paraId="3AEAB66C" w14:textId="77777777" w:rsidR="00F826C5" w:rsidRPr="005F598E" w:rsidRDefault="005B0812" w:rsidP="00AC4DD5">
      <w:pPr>
        <w:pStyle w:val="NormalWeb"/>
        <w:shd w:val="clear" w:color="auto" w:fill="FFFFFF"/>
        <w:spacing w:before="0" w:beforeAutospacing="0" w:after="0" w:afterAutospacing="0" w:line="276" w:lineRule="auto"/>
        <w:ind w:firstLine="567"/>
        <w:jc w:val="both"/>
        <w:rPr>
          <w:color w:val="111111"/>
        </w:rPr>
      </w:pPr>
      <w:r w:rsidRPr="00E72DD6">
        <w:rPr>
          <w:color w:val="111111"/>
        </w:rPr>
        <w:t>Na Capela Sistina, Michelangelo retratou-se como a pele vazia de São Bartolomeu (</w:t>
      </w:r>
      <w:r w:rsidR="00292A3C">
        <w:rPr>
          <w:color w:val="111111"/>
        </w:rPr>
        <w:t>F</w:t>
      </w:r>
      <w:r w:rsidRPr="00E72DD6">
        <w:rPr>
          <w:color w:val="111111"/>
        </w:rPr>
        <w:t>igura 1).</w:t>
      </w:r>
      <w:r>
        <w:rPr>
          <w:color w:val="111111"/>
        </w:rPr>
        <w:t xml:space="preserve"> </w:t>
      </w:r>
    </w:p>
    <w:p w14:paraId="59651863" w14:textId="77777777" w:rsidR="002D3D83" w:rsidRDefault="002D3D83" w:rsidP="008314B1">
      <w:pPr>
        <w:pStyle w:val="NormalWeb"/>
        <w:shd w:val="clear" w:color="auto" w:fill="FFFFFF"/>
        <w:spacing w:before="0" w:beforeAutospacing="0" w:after="0" w:afterAutospacing="0" w:line="235" w:lineRule="atLeast"/>
        <w:ind w:firstLine="360"/>
        <w:jc w:val="center"/>
        <w:rPr>
          <w:color w:val="111111"/>
        </w:rPr>
      </w:pPr>
      <w:r>
        <w:rPr>
          <w:noProof/>
          <w:color w:val="111111"/>
          <w:lang w:val="en-US" w:eastAsia="en-US"/>
        </w:rPr>
        <w:drawing>
          <wp:inline distT="0" distB="0" distL="0" distR="0" wp14:anchorId="08C62057" wp14:editId="33D34C73">
            <wp:extent cx="2057400" cy="1809091"/>
            <wp:effectExtent l="0" t="0" r="0" b="127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30.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79204" cy="1828263"/>
                    </a:xfrm>
                    <a:prstGeom prst="rect">
                      <a:avLst/>
                    </a:prstGeom>
                  </pic:spPr>
                </pic:pic>
              </a:graphicData>
            </a:graphic>
          </wp:inline>
        </w:drawing>
      </w:r>
    </w:p>
    <w:p w14:paraId="16656EED" w14:textId="77777777" w:rsidR="00CD5470" w:rsidRDefault="00CD5470" w:rsidP="008314B1">
      <w:pPr>
        <w:pStyle w:val="NormalWeb"/>
        <w:shd w:val="clear" w:color="auto" w:fill="FFFFFF"/>
        <w:spacing w:before="0" w:beforeAutospacing="0" w:after="0" w:afterAutospacing="0" w:line="235" w:lineRule="atLeast"/>
        <w:ind w:firstLine="360"/>
        <w:jc w:val="center"/>
        <w:rPr>
          <w:b/>
          <w:color w:val="111111"/>
          <w:sz w:val="20"/>
          <w:szCs w:val="20"/>
        </w:rPr>
      </w:pPr>
    </w:p>
    <w:p w14:paraId="4C5D2F39" w14:textId="77777777" w:rsidR="00526186" w:rsidRPr="008C438B" w:rsidRDefault="002D3D83" w:rsidP="008314B1">
      <w:pPr>
        <w:pStyle w:val="NormalWeb"/>
        <w:shd w:val="clear" w:color="auto" w:fill="FFFFFF"/>
        <w:spacing w:before="0" w:beforeAutospacing="0" w:after="0" w:afterAutospacing="0" w:line="235" w:lineRule="atLeast"/>
        <w:ind w:firstLine="360"/>
        <w:jc w:val="center"/>
        <w:rPr>
          <w:color w:val="111111"/>
          <w:sz w:val="20"/>
          <w:szCs w:val="20"/>
        </w:rPr>
      </w:pPr>
      <w:r w:rsidRPr="002D3D83">
        <w:rPr>
          <w:b/>
          <w:color w:val="111111"/>
          <w:sz w:val="20"/>
          <w:szCs w:val="20"/>
        </w:rPr>
        <w:t>Fig</w:t>
      </w:r>
      <w:r w:rsidR="008314B1">
        <w:rPr>
          <w:b/>
          <w:color w:val="111111"/>
          <w:sz w:val="20"/>
          <w:szCs w:val="20"/>
        </w:rPr>
        <w:t>ura</w:t>
      </w:r>
      <w:r w:rsidRPr="002D3D83">
        <w:rPr>
          <w:b/>
          <w:color w:val="111111"/>
          <w:sz w:val="20"/>
          <w:szCs w:val="20"/>
        </w:rPr>
        <w:t xml:space="preserve"> 1</w:t>
      </w:r>
      <w:r w:rsidR="007808AF">
        <w:rPr>
          <w:b/>
          <w:color w:val="111111"/>
          <w:sz w:val="20"/>
          <w:szCs w:val="20"/>
        </w:rPr>
        <w:t xml:space="preserve">. </w:t>
      </w:r>
      <w:r w:rsidR="000F6041">
        <w:rPr>
          <w:b/>
          <w:color w:val="111111"/>
          <w:sz w:val="20"/>
          <w:szCs w:val="20"/>
        </w:rPr>
        <w:t>Detalhe de “O Juízo Final” (Capela Sistina, Vaticano)</w:t>
      </w:r>
      <w:r w:rsidR="009E69CB">
        <w:rPr>
          <w:b/>
          <w:color w:val="111111"/>
          <w:sz w:val="20"/>
          <w:szCs w:val="20"/>
        </w:rPr>
        <w:t>.</w:t>
      </w:r>
      <w:r w:rsidR="00AE044C">
        <w:rPr>
          <w:b/>
          <w:color w:val="111111"/>
          <w:sz w:val="20"/>
          <w:szCs w:val="20"/>
        </w:rPr>
        <w:t xml:space="preserve"> </w:t>
      </w:r>
      <w:r w:rsidR="00AE044C">
        <w:rPr>
          <w:color w:val="111111"/>
          <w:sz w:val="20"/>
          <w:szCs w:val="20"/>
        </w:rPr>
        <w:t>[negrito, tamanho 10, fonte Times New Roman]</w:t>
      </w:r>
    </w:p>
    <w:p w14:paraId="2DE96F3B" w14:textId="77777777" w:rsidR="00CF4470" w:rsidRPr="00BD05FA" w:rsidRDefault="00CF4470" w:rsidP="00CF4470">
      <w:pPr>
        <w:pStyle w:val="SemEspaamento"/>
        <w:jc w:val="both"/>
        <w:rPr>
          <w:rFonts w:ascii="Times New Roman" w:hAnsi="Times New Roman" w:cs="Times New Roman"/>
          <w:sz w:val="24"/>
          <w:szCs w:val="24"/>
        </w:rPr>
      </w:pPr>
    </w:p>
    <w:p w14:paraId="6F5CF5E2" w14:textId="77777777" w:rsidR="000B2D71" w:rsidRDefault="0096485A" w:rsidP="00AC4DD5">
      <w:pPr>
        <w:pStyle w:val="SemEspaamento"/>
        <w:spacing w:line="276" w:lineRule="auto"/>
        <w:jc w:val="both"/>
        <w:rPr>
          <w:rFonts w:ascii="Times New Roman" w:hAnsi="Times New Roman" w:cs="Times New Roman"/>
          <w:color w:val="111111"/>
          <w:sz w:val="24"/>
          <w:szCs w:val="24"/>
        </w:rPr>
      </w:pPr>
      <w:r>
        <w:rPr>
          <w:rFonts w:ascii="Times New Roman" w:hAnsi="Times New Roman" w:cs="Times New Roman"/>
          <w:color w:val="111111"/>
          <w:sz w:val="24"/>
          <w:szCs w:val="24"/>
        </w:rPr>
        <w:t xml:space="preserve">O texto depois das imagens não tem recuo de parágrafo. </w:t>
      </w:r>
      <w:r w:rsidR="002F51A9">
        <w:rPr>
          <w:rFonts w:ascii="Times New Roman" w:hAnsi="Times New Roman" w:cs="Times New Roman"/>
          <w:color w:val="111111"/>
          <w:sz w:val="24"/>
          <w:szCs w:val="24"/>
        </w:rPr>
        <w:t xml:space="preserve">As tabelas devem ter apenas linhas horizontais e não devem ter sombreados. </w:t>
      </w:r>
      <w:r>
        <w:rPr>
          <w:rFonts w:ascii="Times New Roman" w:hAnsi="Times New Roman" w:cs="Times New Roman"/>
          <w:color w:val="111111"/>
          <w:sz w:val="24"/>
          <w:szCs w:val="24"/>
        </w:rPr>
        <w:t xml:space="preserve">O tamanho da letra na tabela é 11 (Times New Roman), na legenda é 10 (Times New Roman). </w:t>
      </w:r>
      <w:r w:rsidR="0021548E">
        <w:rPr>
          <w:rFonts w:ascii="Times New Roman" w:hAnsi="Times New Roman" w:cs="Times New Roman"/>
          <w:color w:val="111111"/>
          <w:sz w:val="24"/>
          <w:szCs w:val="24"/>
        </w:rPr>
        <w:t xml:space="preserve">Para um exemplo, veja a </w:t>
      </w:r>
      <w:r w:rsidR="002F51A9">
        <w:rPr>
          <w:rFonts w:ascii="Times New Roman" w:hAnsi="Times New Roman" w:cs="Times New Roman"/>
          <w:color w:val="111111"/>
          <w:sz w:val="24"/>
          <w:szCs w:val="24"/>
        </w:rPr>
        <w:t>T</w:t>
      </w:r>
      <w:r w:rsidR="0021548E">
        <w:rPr>
          <w:rFonts w:ascii="Times New Roman" w:hAnsi="Times New Roman" w:cs="Times New Roman"/>
          <w:color w:val="111111"/>
          <w:sz w:val="24"/>
          <w:szCs w:val="24"/>
        </w:rPr>
        <w:t>abela 1:</w:t>
      </w:r>
    </w:p>
    <w:p w14:paraId="5C51DBEE" w14:textId="77777777" w:rsidR="00E54295" w:rsidRPr="00AC4DD5" w:rsidRDefault="00E54295" w:rsidP="00AC4DD5">
      <w:pPr>
        <w:pStyle w:val="SemEspaamento"/>
        <w:spacing w:line="276" w:lineRule="auto"/>
        <w:jc w:val="both"/>
        <w:rPr>
          <w:rFonts w:ascii="Times New Roman" w:hAnsi="Times New Roman" w:cs="Times New Roman"/>
          <w:color w:val="111111"/>
          <w:sz w:val="24"/>
          <w:szCs w:val="24"/>
        </w:rPr>
      </w:pPr>
    </w:p>
    <w:p w14:paraId="4B6F2AFA" w14:textId="77777777" w:rsidR="000B2D71" w:rsidRPr="008C438B" w:rsidRDefault="000B2D71" w:rsidP="004A4749">
      <w:pPr>
        <w:pStyle w:val="MDPI41tablecaption"/>
        <w:tabs>
          <w:tab w:val="left" w:pos="7513"/>
        </w:tabs>
        <w:spacing w:before="0"/>
        <w:jc w:val="center"/>
        <w:rPr>
          <w:rFonts w:ascii="Times New Roman" w:hAnsi="Times New Roman"/>
          <w:color w:val="auto"/>
          <w:sz w:val="20"/>
          <w:lang w:val="pt-BR"/>
        </w:rPr>
      </w:pPr>
      <w:r w:rsidRPr="008C438B">
        <w:rPr>
          <w:rFonts w:ascii="Times New Roman" w:hAnsi="Times New Roman"/>
          <w:b/>
          <w:color w:val="auto"/>
          <w:sz w:val="20"/>
          <w:lang w:val="pt-BR"/>
        </w:rPr>
        <w:t>Tabela 1.</w:t>
      </w:r>
      <w:r w:rsidRPr="008C438B">
        <w:rPr>
          <w:rFonts w:ascii="Times New Roman" w:hAnsi="Times New Roman"/>
          <w:color w:val="auto"/>
          <w:sz w:val="20"/>
          <w:lang w:val="pt-BR"/>
        </w:rPr>
        <w:t xml:space="preserve"> </w:t>
      </w:r>
      <w:r w:rsidR="00FD4B52" w:rsidRPr="008C438B">
        <w:rPr>
          <w:rFonts w:ascii="Times New Roman" w:hAnsi="Times New Roman"/>
          <w:b/>
          <w:color w:val="auto"/>
          <w:sz w:val="20"/>
          <w:lang w:val="pt-BR"/>
        </w:rPr>
        <w:t>Isto é uma tabela</w:t>
      </w:r>
      <w:r w:rsidRPr="008C438B">
        <w:rPr>
          <w:rFonts w:ascii="Times New Roman" w:hAnsi="Times New Roman"/>
          <w:b/>
          <w:color w:val="auto"/>
          <w:sz w:val="20"/>
          <w:lang w:val="pt-BR"/>
        </w:rPr>
        <w:t>.</w:t>
      </w:r>
      <w:r w:rsidR="00FD4B52" w:rsidRPr="008C438B">
        <w:rPr>
          <w:rFonts w:ascii="Times New Roman" w:hAnsi="Times New Roman"/>
          <w:b/>
          <w:color w:val="auto"/>
          <w:sz w:val="20"/>
          <w:lang w:val="pt-BR"/>
        </w:rPr>
        <w:t xml:space="preserve"> </w:t>
      </w:r>
      <w:r w:rsidR="00FD4B52" w:rsidRPr="008C438B">
        <w:rPr>
          <w:rFonts w:ascii="Times New Roman" w:hAnsi="Times New Roman"/>
          <w:color w:val="auto"/>
          <w:sz w:val="20"/>
          <w:lang w:val="pt-BR"/>
        </w:rPr>
        <w:t>[centralizado, negrito</w:t>
      </w:r>
      <w:r w:rsidR="00FD4B52">
        <w:rPr>
          <w:rFonts w:ascii="Times New Roman" w:hAnsi="Times New Roman"/>
          <w:color w:val="auto"/>
          <w:sz w:val="20"/>
          <w:lang w:val="pt-BR"/>
        </w:rPr>
        <w:t>, tamanho 10]</w:t>
      </w:r>
    </w:p>
    <w:tbl>
      <w:tblPr>
        <w:tblW w:w="0" w:type="auto"/>
        <w:jc w:val="center"/>
        <w:tblBorders>
          <w:top w:val="single" w:sz="8" w:space="0" w:color="auto"/>
          <w:bottom w:val="single" w:sz="8" w:space="0" w:color="auto"/>
        </w:tblBorders>
        <w:tblLook w:val="04A0" w:firstRow="1" w:lastRow="0" w:firstColumn="1" w:lastColumn="0" w:noHBand="0" w:noVBand="1"/>
      </w:tblPr>
      <w:tblGrid>
        <w:gridCol w:w="1599"/>
        <w:gridCol w:w="1599"/>
        <w:gridCol w:w="1599"/>
      </w:tblGrid>
      <w:tr w:rsidR="00D67065" w:rsidRPr="00292A3C" w14:paraId="5D70FB2A" w14:textId="77777777" w:rsidTr="000B38D5">
        <w:trPr>
          <w:jc w:val="center"/>
        </w:trPr>
        <w:tc>
          <w:tcPr>
            <w:tcW w:w="1599" w:type="dxa"/>
            <w:tcBorders>
              <w:bottom w:val="single" w:sz="4" w:space="0" w:color="auto"/>
            </w:tcBorders>
            <w:shd w:val="clear" w:color="auto" w:fill="auto"/>
            <w:vAlign w:val="center"/>
          </w:tcPr>
          <w:p w14:paraId="02D099C8" w14:textId="77777777" w:rsidR="000B2D71" w:rsidRPr="00292A3C" w:rsidRDefault="00FD4B52" w:rsidP="004A4749">
            <w:pPr>
              <w:pStyle w:val="MDPI42tablebody"/>
              <w:tabs>
                <w:tab w:val="left" w:pos="7513"/>
              </w:tabs>
              <w:spacing w:line="240" w:lineRule="auto"/>
              <w:rPr>
                <w:rFonts w:ascii="Times New Roman" w:hAnsi="Times New Roman"/>
                <w:b/>
                <w:color w:val="auto"/>
                <w:sz w:val="22"/>
                <w:szCs w:val="22"/>
              </w:rPr>
            </w:pPr>
            <w:r w:rsidRPr="00292A3C">
              <w:rPr>
                <w:rFonts w:ascii="Times New Roman" w:hAnsi="Times New Roman"/>
                <w:b/>
                <w:color w:val="auto"/>
                <w:sz w:val="22"/>
                <w:szCs w:val="22"/>
              </w:rPr>
              <w:t xml:space="preserve">Título </w:t>
            </w:r>
            <w:r w:rsidR="000B2D71" w:rsidRPr="00292A3C">
              <w:rPr>
                <w:rFonts w:ascii="Times New Roman" w:hAnsi="Times New Roman"/>
                <w:b/>
                <w:color w:val="auto"/>
                <w:sz w:val="22"/>
                <w:szCs w:val="22"/>
              </w:rPr>
              <w:t>1</w:t>
            </w:r>
          </w:p>
        </w:tc>
        <w:tc>
          <w:tcPr>
            <w:tcW w:w="1599" w:type="dxa"/>
            <w:tcBorders>
              <w:bottom w:val="single" w:sz="4" w:space="0" w:color="auto"/>
            </w:tcBorders>
            <w:shd w:val="clear" w:color="auto" w:fill="auto"/>
            <w:vAlign w:val="center"/>
          </w:tcPr>
          <w:p w14:paraId="17A842C8" w14:textId="77777777" w:rsidR="000B2D71" w:rsidRPr="00292A3C" w:rsidRDefault="00FD4B52" w:rsidP="004A4749">
            <w:pPr>
              <w:pStyle w:val="MDPI42tablebody"/>
              <w:tabs>
                <w:tab w:val="left" w:pos="7513"/>
              </w:tabs>
              <w:spacing w:line="240" w:lineRule="auto"/>
              <w:rPr>
                <w:rFonts w:ascii="Times New Roman" w:hAnsi="Times New Roman"/>
                <w:b/>
                <w:color w:val="auto"/>
                <w:sz w:val="22"/>
                <w:szCs w:val="22"/>
              </w:rPr>
            </w:pPr>
            <w:r w:rsidRPr="00292A3C">
              <w:rPr>
                <w:rFonts w:ascii="Times New Roman" w:hAnsi="Times New Roman"/>
                <w:b/>
                <w:color w:val="auto"/>
                <w:sz w:val="22"/>
                <w:szCs w:val="22"/>
              </w:rPr>
              <w:t xml:space="preserve">Título </w:t>
            </w:r>
            <w:r w:rsidR="000B2D71" w:rsidRPr="00292A3C">
              <w:rPr>
                <w:rFonts w:ascii="Times New Roman" w:hAnsi="Times New Roman"/>
                <w:b/>
                <w:color w:val="auto"/>
                <w:sz w:val="22"/>
                <w:szCs w:val="22"/>
              </w:rPr>
              <w:t>2</w:t>
            </w:r>
          </w:p>
        </w:tc>
        <w:tc>
          <w:tcPr>
            <w:tcW w:w="1599" w:type="dxa"/>
            <w:tcBorders>
              <w:bottom w:val="single" w:sz="4" w:space="0" w:color="auto"/>
            </w:tcBorders>
            <w:shd w:val="clear" w:color="auto" w:fill="auto"/>
            <w:vAlign w:val="center"/>
          </w:tcPr>
          <w:p w14:paraId="2D16C42F" w14:textId="77777777" w:rsidR="000B2D71" w:rsidRPr="00292A3C" w:rsidRDefault="000B2D71" w:rsidP="004A4749">
            <w:pPr>
              <w:pStyle w:val="MDPI42tablebody"/>
              <w:tabs>
                <w:tab w:val="left" w:pos="7513"/>
              </w:tabs>
              <w:spacing w:line="240" w:lineRule="auto"/>
              <w:rPr>
                <w:rFonts w:ascii="Times New Roman" w:hAnsi="Times New Roman"/>
                <w:b/>
                <w:color w:val="auto"/>
                <w:sz w:val="22"/>
                <w:szCs w:val="22"/>
              </w:rPr>
            </w:pPr>
            <w:r w:rsidRPr="00292A3C">
              <w:rPr>
                <w:rFonts w:ascii="Times New Roman" w:hAnsi="Times New Roman"/>
                <w:b/>
                <w:color w:val="auto"/>
                <w:sz w:val="22"/>
                <w:szCs w:val="22"/>
              </w:rPr>
              <w:t>T</w:t>
            </w:r>
            <w:r w:rsidR="00FD4B52" w:rsidRPr="00292A3C">
              <w:rPr>
                <w:rFonts w:ascii="Times New Roman" w:hAnsi="Times New Roman"/>
                <w:b/>
                <w:color w:val="auto"/>
                <w:sz w:val="22"/>
                <w:szCs w:val="22"/>
              </w:rPr>
              <w:t>ítulo</w:t>
            </w:r>
            <w:r w:rsidRPr="00292A3C">
              <w:rPr>
                <w:rFonts w:ascii="Times New Roman" w:hAnsi="Times New Roman"/>
                <w:b/>
                <w:color w:val="auto"/>
                <w:sz w:val="22"/>
                <w:szCs w:val="22"/>
              </w:rPr>
              <w:t xml:space="preserve"> 3</w:t>
            </w:r>
          </w:p>
        </w:tc>
      </w:tr>
      <w:tr w:rsidR="00D67065" w:rsidRPr="00292A3C" w14:paraId="2581CE3F" w14:textId="77777777" w:rsidTr="000B38D5">
        <w:trPr>
          <w:jc w:val="center"/>
        </w:trPr>
        <w:tc>
          <w:tcPr>
            <w:tcW w:w="1599" w:type="dxa"/>
            <w:shd w:val="clear" w:color="auto" w:fill="auto"/>
            <w:vAlign w:val="center"/>
          </w:tcPr>
          <w:p w14:paraId="52606E05" w14:textId="77777777" w:rsidR="000B2D71" w:rsidRPr="00292A3C" w:rsidRDefault="000B2D71" w:rsidP="004A4749">
            <w:pPr>
              <w:pStyle w:val="MDPI42tablebody"/>
              <w:tabs>
                <w:tab w:val="left" w:pos="7513"/>
              </w:tabs>
              <w:spacing w:line="240" w:lineRule="auto"/>
              <w:rPr>
                <w:rFonts w:ascii="Times New Roman" w:hAnsi="Times New Roman"/>
                <w:color w:val="auto"/>
                <w:sz w:val="22"/>
                <w:szCs w:val="22"/>
              </w:rPr>
            </w:pPr>
            <w:r w:rsidRPr="00292A3C">
              <w:rPr>
                <w:rFonts w:ascii="Times New Roman" w:hAnsi="Times New Roman"/>
                <w:color w:val="auto"/>
                <w:sz w:val="22"/>
                <w:szCs w:val="22"/>
              </w:rPr>
              <w:t>en</w:t>
            </w:r>
            <w:r w:rsidR="00FD4B52" w:rsidRPr="00292A3C">
              <w:rPr>
                <w:rFonts w:ascii="Times New Roman" w:hAnsi="Times New Roman"/>
                <w:color w:val="auto"/>
                <w:sz w:val="22"/>
                <w:szCs w:val="22"/>
              </w:rPr>
              <w:t>trada</w:t>
            </w:r>
            <w:r w:rsidRPr="00292A3C">
              <w:rPr>
                <w:rFonts w:ascii="Times New Roman" w:hAnsi="Times New Roman"/>
                <w:color w:val="auto"/>
                <w:sz w:val="22"/>
                <w:szCs w:val="22"/>
              </w:rPr>
              <w:t xml:space="preserve"> 1</w:t>
            </w:r>
          </w:p>
        </w:tc>
        <w:tc>
          <w:tcPr>
            <w:tcW w:w="1599" w:type="dxa"/>
            <w:shd w:val="clear" w:color="auto" w:fill="auto"/>
            <w:vAlign w:val="center"/>
          </w:tcPr>
          <w:p w14:paraId="5869A802" w14:textId="77777777" w:rsidR="000B2D71" w:rsidRPr="00292A3C" w:rsidRDefault="00FD4B52" w:rsidP="004A4749">
            <w:pPr>
              <w:pStyle w:val="MDPI42tablebody"/>
              <w:tabs>
                <w:tab w:val="left" w:pos="7513"/>
              </w:tabs>
              <w:spacing w:line="240" w:lineRule="auto"/>
              <w:rPr>
                <w:rFonts w:ascii="Times New Roman" w:hAnsi="Times New Roman"/>
                <w:color w:val="auto"/>
                <w:sz w:val="22"/>
                <w:szCs w:val="22"/>
              </w:rPr>
            </w:pPr>
            <w:r w:rsidRPr="00292A3C">
              <w:rPr>
                <w:rFonts w:ascii="Times New Roman" w:hAnsi="Times New Roman"/>
                <w:color w:val="auto"/>
                <w:sz w:val="22"/>
                <w:szCs w:val="22"/>
              </w:rPr>
              <w:t>informação</w:t>
            </w:r>
          </w:p>
        </w:tc>
        <w:tc>
          <w:tcPr>
            <w:tcW w:w="1599" w:type="dxa"/>
            <w:shd w:val="clear" w:color="auto" w:fill="auto"/>
            <w:vAlign w:val="center"/>
          </w:tcPr>
          <w:p w14:paraId="685F27AC" w14:textId="77777777" w:rsidR="000B2D71" w:rsidRPr="00292A3C" w:rsidRDefault="00FD4B52" w:rsidP="004A4749">
            <w:pPr>
              <w:pStyle w:val="MDPI42tablebody"/>
              <w:tabs>
                <w:tab w:val="left" w:pos="7513"/>
              </w:tabs>
              <w:spacing w:line="240" w:lineRule="auto"/>
              <w:rPr>
                <w:rFonts w:ascii="Times New Roman" w:hAnsi="Times New Roman"/>
                <w:color w:val="auto"/>
                <w:sz w:val="22"/>
                <w:szCs w:val="22"/>
              </w:rPr>
            </w:pPr>
            <w:r w:rsidRPr="00292A3C">
              <w:rPr>
                <w:rFonts w:ascii="Times New Roman" w:hAnsi="Times New Roman"/>
                <w:color w:val="auto"/>
                <w:sz w:val="22"/>
                <w:szCs w:val="22"/>
              </w:rPr>
              <w:t>informação</w:t>
            </w:r>
          </w:p>
        </w:tc>
      </w:tr>
      <w:tr w:rsidR="00D67065" w:rsidRPr="00292A3C" w14:paraId="567A81D9" w14:textId="77777777" w:rsidTr="000B38D5">
        <w:trPr>
          <w:jc w:val="center"/>
        </w:trPr>
        <w:tc>
          <w:tcPr>
            <w:tcW w:w="1599" w:type="dxa"/>
            <w:shd w:val="clear" w:color="auto" w:fill="auto"/>
            <w:vAlign w:val="center"/>
          </w:tcPr>
          <w:p w14:paraId="7FD21BC7" w14:textId="77777777" w:rsidR="000B2D71" w:rsidRPr="00292A3C" w:rsidRDefault="000B2D71" w:rsidP="004A4749">
            <w:pPr>
              <w:pStyle w:val="MDPI42tablebody"/>
              <w:tabs>
                <w:tab w:val="left" w:pos="7513"/>
              </w:tabs>
              <w:spacing w:line="240" w:lineRule="auto"/>
              <w:rPr>
                <w:rFonts w:ascii="Times New Roman" w:hAnsi="Times New Roman"/>
                <w:color w:val="auto"/>
                <w:sz w:val="22"/>
                <w:szCs w:val="22"/>
              </w:rPr>
            </w:pPr>
            <w:r w:rsidRPr="00292A3C">
              <w:rPr>
                <w:rFonts w:ascii="Times New Roman" w:hAnsi="Times New Roman"/>
                <w:color w:val="auto"/>
                <w:sz w:val="22"/>
                <w:szCs w:val="22"/>
              </w:rPr>
              <w:t>ent</w:t>
            </w:r>
            <w:r w:rsidR="00FD4B52" w:rsidRPr="00292A3C">
              <w:rPr>
                <w:rFonts w:ascii="Times New Roman" w:hAnsi="Times New Roman"/>
                <w:color w:val="auto"/>
                <w:sz w:val="22"/>
                <w:szCs w:val="22"/>
              </w:rPr>
              <w:t>rada</w:t>
            </w:r>
            <w:r w:rsidRPr="00292A3C">
              <w:rPr>
                <w:rFonts w:ascii="Times New Roman" w:hAnsi="Times New Roman"/>
                <w:color w:val="auto"/>
                <w:sz w:val="22"/>
                <w:szCs w:val="22"/>
              </w:rPr>
              <w:t xml:space="preserve"> 2</w:t>
            </w:r>
          </w:p>
        </w:tc>
        <w:tc>
          <w:tcPr>
            <w:tcW w:w="1599" w:type="dxa"/>
            <w:shd w:val="clear" w:color="auto" w:fill="auto"/>
            <w:vAlign w:val="center"/>
          </w:tcPr>
          <w:p w14:paraId="3A8099C7" w14:textId="77777777" w:rsidR="000B2D71" w:rsidRPr="00292A3C" w:rsidRDefault="00FD4B52" w:rsidP="004A4749">
            <w:pPr>
              <w:pStyle w:val="MDPI42tablebody"/>
              <w:tabs>
                <w:tab w:val="left" w:pos="7513"/>
              </w:tabs>
              <w:spacing w:line="240" w:lineRule="auto"/>
              <w:rPr>
                <w:rFonts w:ascii="Times New Roman" w:hAnsi="Times New Roman"/>
                <w:color w:val="auto"/>
                <w:sz w:val="22"/>
                <w:szCs w:val="22"/>
              </w:rPr>
            </w:pPr>
            <w:r w:rsidRPr="00292A3C">
              <w:rPr>
                <w:rFonts w:ascii="Times New Roman" w:hAnsi="Times New Roman"/>
                <w:color w:val="auto"/>
                <w:sz w:val="22"/>
                <w:szCs w:val="22"/>
              </w:rPr>
              <w:t>informação</w:t>
            </w:r>
          </w:p>
        </w:tc>
        <w:tc>
          <w:tcPr>
            <w:tcW w:w="1599" w:type="dxa"/>
            <w:shd w:val="clear" w:color="auto" w:fill="auto"/>
            <w:vAlign w:val="center"/>
          </w:tcPr>
          <w:p w14:paraId="72984420" w14:textId="77777777" w:rsidR="000B2D71" w:rsidRPr="00292A3C" w:rsidRDefault="00FD4B52" w:rsidP="004A4749">
            <w:pPr>
              <w:pStyle w:val="MDPI42tablebody"/>
              <w:tabs>
                <w:tab w:val="left" w:pos="7513"/>
              </w:tabs>
              <w:spacing w:line="240" w:lineRule="auto"/>
              <w:rPr>
                <w:rFonts w:ascii="Times New Roman" w:hAnsi="Times New Roman"/>
                <w:color w:val="auto"/>
                <w:sz w:val="22"/>
                <w:szCs w:val="22"/>
              </w:rPr>
            </w:pPr>
            <w:r w:rsidRPr="00292A3C">
              <w:rPr>
                <w:rFonts w:ascii="Times New Roman" w:hAnsi="Times New Roman"/>
                <w:color w:val="auto"/>
                <w:sz w:val="22"/>
                <w:szCs w:val="22"/>
              </w:rPr>
              <w:t>informação</w:t>
            </w:r>
          </w:p>
        </w:tc>
      </w:tr>
    </w:tbl>
    <w:p w14:paraId="34D45659" w14:textId="77777777" w:rsidR="000B2D71" w:rsidRDefault="00FD4B52" w:rsidP="008C438B">
      <w:pPr>
        <w:pStyle w:val="MDPI43tablefooter"/>
        <w:tabs>
          <w:tab w:val="left" w:pos="3170"/>
          <w:tab w:val="center" w:pos="4252"/>
          <w:tab w:val="left" w:pos="7513"/>
        </w:tabs>
        <w:spacing w:after="0"/>
        <w:jc w:val="center"/>
        <w:rPr>
          <w:rFonts w:ascii="Times New Roman" w:hAnsi="Times New Roman"/>
          <w:color w:val="111111"/>
          <w:sz w:val="20"/>
          <w:szCs w:val="24"/>
          <w:lang w:val="pt-BR"/>
        </w:rPr>
      </w:pPr>
      <w:r w:rsidRPr="008C438B">
        <w:rPr>
          <w:rFonts w:ascii="Times New Roman" w:hAnsi="Times New Roman"/>
          <w:color w:val="111111"/>
          <w:sz w:val="20"/>
          <w:szCs w:val="20"/>
          <w:lang w:val="pt-BR"/>
        </w:rPr>
        <w:t xml:space="preserve">Fonte: </w:t>
      </w:r>
      <w:r w:rsidR="00F6410F">
        <w:rPr>
          <w:rFonts w:ascii="Times New Roman" w:hAnsi="Times New Roman"/>
          <w:color w:val="111111"/>
          <w:sz w:val="20"/>
          <w:szCs w:val="20"/>
          <w:lang w:val="pt-BR"/>
        </w:rPr>
        <w:t>elaborado pel</w:t>
      </w:r>
      <w:r w:rsidRPr="008C438B">
        <w:rPr>
          <w:rFonts w:ascii="Times New Roman" w:hAnsi="Times New Roman"/>
          <w:color w:val="111111"/>
          <w:sz w:val="20"/>
          <w:szCs w:val="20"/>
          <w:lang w:val="pt-BR"/>
        </w:rPr>
        <w:t>a autora</w:t>
      </w:r>
      <w:r w:rsidRPr="008C438B">
        <w:rPr>
          <w:rFonts w:ascii="Times New Roman" w:hAnsi="Times New Roman"/>
          <w:color w:val="111111"/>
          <w:sz w:val="20"/>
          <w:szCs w:val="24"/>
          <w:lang w:val="pt-BR"/>
        </w:rPr>
        <w:t>. [centralizado, sem negrito, tamanho 10, informa</w:t>
      </w:r>
      <w:r>
        <w:rPr>
          <w:rFonts w:ascii="Times New Roman" w:hAnsi="Times New Roman"/>
          <w:color w:val="111111"/>
          <w:sz w:val="20"/>
          <w:szCs w:val="24"/>
          <w:lang w:val="pt-BR"/>
        </w:rPr>
        <w:t>ção obrigatória]</w:t>
      </w:r>
    </w:p>
    <w:p w14:paraId="5101591E" w14:textId="77777777" w:rsidR="004A4749" w:rsidRPr="008C438B" w:rsidRDefault="004A4749" w:rsidP="008C438B">
      <w:pPr>
        <w:tabs>
          <w:tab w:val="left" w:pos="7513"/>
        </w:tabs>
        <w:ind w:left="993" w:right="991"/>
        <w:jc w:val="center"/>
        <w:rPr>
          <w:rFonts w:ascii="Times New Roman" w:hAnsi="Times New Roman" w:cs="Times New Roman"/>
          <w:sz w:val="20"/>
          <w:lang w:val="pt-BR" w:eastAsia="de-DE" w:bidi="en-US"/>
        </w:rPr>
      </w:pPr>
      <w:r>
        <w:rPr>
          <w:rFonts w:ascii="Times New Roman" w:hAnsi="Times New Roman" w:cs="Times New Roman"/>
          <w:i/>
          <w:sz w:val="20"/>
          <w:lang w:val="pt-BR" w:eastAsia="de-DE" w:bidi="en-US"/>
        </w:rPr>
        <w:t>Nota.</w:t>
      </w:r>
      <w:r>
        <w:rPr>
          <w:rFonts w:ascii="Times New Roman" w:hAnsi="Times New Roman" w:cs="Times New Roman"/>
          <w:sz w:val="20"/>
          <w:lang w:val="pt-BR" w:eastAsia="de-DE" w:bidi="en-US"/>
        </w:rPr>
        <w:t xml:space="preserve"> Notas gerais em relação à tabela aparecem aqui, relativamente a explicação de informações, como definições de abreviações.</w:t>
      </w:r>
    </w:p>
    <w:p w14:paraId="3BC4A3FF" w14:textId="77777777" w:rsidR="0049485E" w:rsidRDefault="0049485E" w:rsidP="0049485E">
      <w:pPr>
        <w:pStyle w:val="SemEspaamento"/>
        <w:spacing w:line="276" w:lineRule="auto"/>
        <w:jc w:val="both"/>
        <w:rPr>
          <w:rFonts w:ascii="Times New Roman" w:hAnsi="Times New Roman" w:cs="Times New Roman"/>
          <w:color w:val="111111"/>
          <w:sz w:val="24"/>
          <w:szCs w:val="24"/>
        </w:rPr>
      </w:pPr>
    </w:p>
    <w:p w14:paraId="01D44E26" w14:textId="77777777" w:rsidR="004A4749" w:rsidRPr="00AC4DD5" w:rsidRDefault="00292A3C" w:rsidP="00AC4DD5">
      <w:pPr>
        <w:pStyle w:val="SemEspaamento"/>
        <w:spacing w:line="276" w:lineRule="auto"/>
        <w:jc w:val="both"/>
        <w:rPr>
          <w:rFonts w:ascii="Times New Roman" w:hAnsi="Times New Roman" w:cs="Times New Roman"/>
          <w:color w:val="111111"/>
          <w:sz w:val="24"/>
          <w:szCs w:val="24"/>
        </w:rPr>
      </w:pPr>
      <w:r>
        <w:rPr>
          <w:rFonts w:ascii="Times New Roman" w:hAnsi="Times New Roman" w:cs="Times New Roman"/>
          <w:color w:val="111111"/>
          <w:sz w:val="24"/>
          <w:szCs w:val="24"/>
        </w:rPr>
        <w:lastRenderedPageBreak/>
        <w:t xml:space="preserve">Os gráficos devem ser mencionados no </w:t>
      </w:r>
      <w:r w:rsidR="000B658A">
        <w:rPr>
          <w:rFonts w:ascii="Times New Roman" w:hAnsi="Times New Roman" w:cs="Times New Roman"/>
          <w:color w:val="111111"/>
          <w:sz w:val="24"/>
          <w:szCs w:val="24"/>
        </w:rPr>
        <w:t>de</w:t>
      </w:r>
      <w:r>
        <w:rPr>
          <w:rFonts w:ascii="Times New Roman" w:hAnsi="Times New Roman" w:cs="Times New Roman"/>
          <w:color w:val="111111"/>
          <w:sz w:val="24"/>
          <w:szCs w:val="24"/>
        </w:rPr>
        <w:t>correr do texto, sempre identificando o número do gráfico (</w:t>
      </w:r>
      <w:r>
        <w:rPr>
          <w:rFonts w:ascii="Times New Roman" w:hAnsi="Times New Roman" w:cs="Times New Roman"/>
          <w:i/>
          <w:color w:val="111111"/>
          <w:sz w:val="24"/>
          <w:szCs w:val="24"/>
        </w:rPr>
        <w:t xml:space="preserve">cf. </w:t>
      </w:r>
      <w:r>
        <w:rPr>
          <w:rFonts w:ascii="Times New Roman" w:hAnsi="Times New Roman" w:cs="Times New Roman"/>
          <w:color w:val="111111"/>
          <w:sz w:val="24"/>
          <w:szCs w:val="24"/>
        </w:rPr>
        <w:t xml:space="preserve">Gráfico 1). Nunca use expressões de localização, como ‘o gráfico abaixo’ ou ‘o gráfico em cima’, pois esta indicação pode levar a ambiguidades. O gráfico deve </w:t>
      </w:r>
      <w:r w:rsidR="000B658A">
        <w:rPr>
          <w:rFonts w:ascii="Times New Roman" w:hAnsi="Times New Roman" w:cs="Times New Roman"/>
          <w:color w:val="111111"/>
          <w:sz w:val="24"/>
          <w:szCs w:val="24"/>
        </w:rPr>
        <w:t>ter legenda, colocada por baixo; o gráfico</w:t>
      </w:r>
      <w:r>
        <w:rPr>
          <w:rFonts w:ascii="Times New Roman" w:hAnsi="Times New Roman" w:cs="Times New Roman"/>
          <w:color w:val="111111"/>
          <w:sz w:val="24"/>
          <w:szCs w:val="24"/>
        </w:rPr>
        <w:t xml:space="preserve"> não deve incluir título.</w:t>
      </w:r>
      <w:r w:rsidR="0021548E">
        <w:rPr>
          <w:rFonts w:ascii="Times New Roman" w:hAnsi="Times New Roman" w:cs="Times New Roman"/>
          <w:color w:val="111111"/>
          <w:sz w:val="24"/>
          <w:szCs w:val="24"/>
        </w:rPr>
        <w:t xml:space="preserve"> Note que pode fazer uso de qualquer tipo de gráfico que </w:t>
      </w:r>
      <w:r w:rsidR="0096485A">
        <w:rPr>
          <w:rFonts w:ascii="Times New Roman" w:hAnsi="Times New Roman" w:cs="Times New Roman"/>
          <w:color w:val="111111"/>
          <w:sz w:val="24"/>
          <w:szCs w:val="24"/>
        </w:rPr>
        <w:t>se adeque aos dados a apresentar</w:t>
      </w:r>
      <w:r w:rsidR="0021548E">
        <w:rPr>
          <w:rFonts w:ascii="Times New Roman" w:hAnsi="Times New Roman" w:cs="Times New Roman"/>
          <w:color w:val="111111"/>
          <w:sz w:val="24"/>
          <w:szCs w:val="24"/>
        </w:rPr>
        <w:t>. Este é apenas um exemplo:</w:t>
      </w:r>
    </w:p>
    <w:p w14:paraId="48C6B97B" w14:textId="77777777" w:rsidR="00DA74AD" w:rsidRDefault="00FC0B94" w:rsidP="008C438B">
      <w:pPr>
        <w:spacing w:after="0"/>
        <w:jc w:val="center"/>
        <w:rPr>
          <w:rFonts w:ascii="Times New Roman" w:hAnsi="Times New Roman" w:cs="Times New Roman"/>
          <w:b/>
          <w:sz w:val="24"/>
          <w:lang w:val="pt-BR" w:eastAsia="de-DE" w:bidi="en-US"/>
        </w:rPr>
      </w:pPr>
      <w:r>
        <w:rPr>
          <w:rFonts w:ascii="Times New Roman" w:hAnsi="Times New Roman" w:cs="Times New Roman"/>
          <w:b/>
          <w:noProof/>
          <w:sz w:val="24"/>
          <w:lang w:val="en-US"/>
        </w:rPr>
        <w:drawing>
          <wp:inline distT="0" distB="0" distL="0" distR="0" wp14:anchorId="4C289D03" wp14:editId="4D1C4FA2">
            <wp:extent cx="2952750" cy="2047875"/>
            <wp:effectExtent l="0" t="0" r="0" b="9525"/>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AC68DF0" w14:textId="77777777" w:rsidR="007406E0" w:rsidRPr="00CB6187" w:rsidRDefault="007406E0" w:rsidP="007406E0">
      <w:pPr>
        <w:spacing w:after="0" w:line="240" w:lineRule="auto"/>
        <w:jc w:val="center"/>
        <w:rPr>
          <w:rFonts w:ascii="Times New Roman" w:hAnsi="Times New Roman" w:cs="Times New Roman"/>
          <w:b/>
          <w:sz w:val="20"/>
          <w:lang w:val="pt-BR" w:eastAsia="de-DE" w:bidi="en-US"/>
        </w:rPr>
      </w:pPr>
      <w:r w:rsidRPr="00CB6187">
        <w:rPr>
          <w:rFonts w:ascii="Times New Roman" w:hAnsi="Times New Roman" w:cs="Times New Roman"/>
          <w:b/>
          <w:sz w:val="20"/>
          <w:lang w:val="pt-BR" w:eastAsia="de-DE" w:bidi="en-US"/>
        </w:rPr>
        <w:t>Gráfico 1. Isto é um gráfico</w:t>
      </w:r>
      <w:r w:rsidR="009E69CB">
        <w:rPr>
          <w:rFonts w:ascii="Times New Roman" w:hAnsi="Times New Roman" w:cs="Times New Roman"/>
          <w:b/>
          <w:sz w:val="20"/>
          <w:lang w:val="pt-BR" w:eastAsia="de-DE" w:bidi="en-US"/>
        </w:rPr>
        <w:t>.</w:t>
      </w:r>
    </w:p>
    <w:p w14:paraId="7E3FEA07" w14:textId="77777777" w:rsidR="0021548E" w:rsidRDefault="0021548E" w:rsidP="00E72DD6">
      <w:pPr>
        <w:pStyle w:val="SemEspaamento"/>
        <w:spacing w:line="276" w:lineRule="auto"/>
        <w:jc w:val="both"/>
        <w:rPr>
          <w:rFonts w:ascii="Times New Roman" w:hAnsi="Times New Roman" w:cs="Times New Roman"/>
          <w:color w:val="111111"/>
          <w:sz w:val="24"/>
          <w:szCs w:val="24"/>
        </w:rPr>
      </w:pPr>
    </w:p>
    <w:p w14:paraId="7502176F" w14:textId="77777777" w:rsidR="00E72DD6" w:rsidRPr="008D2E33" w:rsidRDefault="00A52F55" w:rsidP="00A52F55">
      <w:pPr>
        <w:pStyle w:val="SemEspaamento"/>
        <w:spacing w:after="240" w:line="276" w:lineRule="auto"/>
        <w:jc w:val="both"/>
        <w:rPr>
          <w:rFonts w:ascii="Times New Roman" w:hAnsi="Times New Roman" w:cs="Times New Roman"/>
          <w:b/>
          <w:sz w:val="24"/>
        </w:rPr>
      </w:pPr>
      <w:r w:rsidRPr="008D2E33">
        <w:rPr>
          <w:rFonts w:ascii="Times New Roman" w:hAnsi="Times New Roman" w:cs="Times New Roman"/>
          <w:b/>
          <w:sz w:val="24"/>
        </w:rPr>
        <w:t>6.</w:t>
      </w:r>
      <w:r w:rsidRPr="008D2E33">
        <w:t xml:space="preserve"> </w:t>
      </w:r>
      <w:r w:rsidR="00E72DD6" w:rsidRPr="008D2E33">
        <w:rPr>
          <w:rFonts w:ascii="Times New Roman" w:hAnsi="Times New Roman" w:cs="Times New Roman"/>
          <w:b/>
          <w:sz w:val="24"/>
        </w:rPr>
        <w:t>Abreviações</w:t>
      </w:r>
      <w:r w:rsidR="00F02079" w:rsidRPr="008D2E33">
        <w:rPr>
          <w:rFonts w:ascii="Times New Roman" w:hAnsi="Times New Roman" w:cs="Times New Roman"/>
          <w:b/>
          <w:sz w:val="24"/>
        </w:rPr>
        <w:t>,</w:t>
      </w:r>
      <w:r w:rsidR="00A154A3" w:rsidRPr="008D2E33">
        <w:rPr>
          <w:rFonts w:ascii="Times New Roman" w:hAnsi="Times New Roman" w:cs="Times New Roman"/>
          <w:b/>
          <w:sz w:val="24"/>
        </w:rPr>
        <w:t xml:space="preserve"> expressões em latim</w:t>
      </w:r>
      <w:r w:rsidR="00F02079" w:rsidRPr="008D2E33">
        <w:rPr>
          <w:rFonts w:ascii="Times New Roman" w:hAnsi="Times New Roman" w:cs="Times New Roman"/>
          <w:b/>
          <w:sz w:val="24"/>
        </w:rPr>
        <w:t>, uso de hífen e travessão</w:t>
      </w:r>
    </w:p>
    <w:p w14:paraId="6C49F821" w14:textId="77777777" w:rsidR="00F02079" w:rsidRPr="008D2E33" w:rsidRDefault="00F02079" w:rsidP="008D2E33">
      <w:pPr>
        <w:pStyle w:val="SemEspaamento"/>
        <w:spacing w:after="240" w:line="276" w:lineRule="auto"/>
        <w:jc w:val="both"/>
        <w:rPr>
          <w:rFonts w:ascii="Times New Roman" w:hAnsi="Times New Roman" w:cs="Times New Roman"/>
          <w:b/>
          <w:sz w:val="24"/>
        </w:rPr>
      </w:pPr>
      <w:r w:rsidRPr="008D2E33">
        <w:rPr>
          <w:rFonts w:ascii="Times New Roman" w:hAnsi="Times New Roman" w:cs="Times New Roman"/>
          <w:b/>
          <w:sz w:val="24"/>
        </w:rPr>
        <w:t>6.1. Abreviações</w:t>
      </w:r>
      <w:r w:rsidR="003E3B1D" w:rsidRPr="008D2E33">
        <w:rPr>
          <w:rFonts w:ascii="Times New Roman" w:hAnsi="Times New Roman" w:cs="Times New Roman"/>
          <w:b/>
          <w:sz w:val="24"/>
        </w:rPr>
        <w:t xml:space="preserve"> e</w:t>
      </w:r>
      <w:r w:rsidRPr="008D2E33">
        <w:rPr>
          <w:rFonts w:ascii="Times New Roman" w:hAnsi="Times New Roman" w:cs="Times New Roman"/>
          <w:b/>
          <w:sz w:val="24"/>
        </w:rPr>
        <w:t xml:space="preserve"> expressões em latim</w:t>
      </w:r>
    </w:p>
    <w:p w14:paraId="6CC0FF19" w14:textId="77777777" w:rsidR="00E72DD6" w:rsidRDefault="00E72DD6" w:rsidP="00E72DD6">
      <w:pPr>
        <w:pStyle w:val="SemEspaamento"/>
        <w:spacing w:line="276" w:lineRule="auto"/>
        <w:jc w:val="both"/>
        <w:rPr>
          <w:rFonts w:ascii="Times New Roman" w:hAnsi="Times New Roman" w:cs="Times New Roman"/>
          <w:sz w:val="24"/>
        </w:rPr>
      </w:pPr>
      <w:r>
        <w:rPr>
          <w:rFonts w:ascii="Times New Roman" w:hAnsi="Times New Roman" w:cs="Times New Roman"/>
          <w:sz w:val="24"/>
        </w:rPr>
        <w:t xml:space="preserve">Algumas abreviações são largamente utilizadas em trabalhos académicos. A seguir, veja a listagem das abreviações </w:t>
      </w:r>
      <w:r w:rsidR="007A6672">
        <w:rPr>
          <w:rFonts w:ascii="Times New Roman" w:hAnsi="Times New Roman" w:cs="Times New Roman"/>
          <w:sz w:val="24"/>
        </w:rPr>
        <w:t xml:space="preserve">admitidas </w:t>
      </w:r>
      <w:r>
        <w:rPr>
          <w:rFonts w:ascii="Times New Roman" w:hAnsi="Times New Roman" w:cs="Times New Roman"/>
          <w:sz w:val="24"/>
        </w:rPr>
        <w:t xml:space="preserve">e suas correspondências. </w:t>
      </w:r>
    </w:p>
    <w:p w14:paraId="43075EB0" w14:textId="77777777" w:rsidR="00E72DD6" w:rsidRDefault="00E72DD6" w:rsidP="00E72DD6">
      <w:pPr>
        <w:pStyle w:val="SemEspaamento"/>
        <w:spacing w:line="276" w:lineRule="auto"/>
        <w:jc w:val="both"/>
        <w:rPr>
          <w:rFonts w:ascii="Times New Roman" w:hAnsi="Times New Roman" w:cs="Times New Roman"/>
          <w:sz w:val="24"/>
        </w:rPr>
      </w:pPr>
    </w:p>
    <w:p w14:paraId="0CC8627A" w14:textId="77777777" w:rsidR="00E72DD6" w:rsidRDefault="00E72DD6" w:rsidP="00E72DD6">
      <w:pPr>
        <w:pStyle w:val="SemEspaamento"/>
        <w:spacing w:line="276" w:lineRule="auto"/>
        <w:jc w:val="center"/>
        <w:rPr>
          <w:rFonts w:ascii="Times New Roman" w:hAnsi="Times New Roman" w:cs="Times New Roman"/>
          <w:b/>
          <w:sz w:val="20"/>
        </w:rPr>
      </w:pPr>
      <w:r w:rsidRPr="00D64B16">
        <w:rPr>
          <w:rFonts w:ascii="Times New Roman" w:hAnsi="Times New Roman" w:cs="Times New Roman"/>
          <w:b/>
          <w:sz w:val="20"/>
        </w:rPr>
        <w:t xml:space="preserve">Tabela 2. Abreviações </w:t>
      </w:r>
      <w:r w:rsidR="007A6672">
        <w:rPr>
          <w:rFonts w:ascii="Times New Roman" w:hAnsi="Times New Roman" w:cs="Times New Roman"/>
          <w:b/>
          <w:sz w:val="20"/>
        </w:rPr>
        <w:t>admitid</w:t>
      </w:r>
      <w:r w:rsidRPr="00D64B16">
        <w:rPr>
          <w:rFonts w:ascii="Times New Roman" w:hAnsi="Times New Roman" w:cs="Times New Roman"/>
          <w:b/>
          <w:sz w:val="20"/>
        </w:rPr>
        <w:t>as</w:t>
      </w:r>
      <w:r>
        <w:rPr>
          <w:rFonts w:ascii="Times New Roman" w:hAnsi="Times New Roman" w:cs="Times New Roman"/>
          <w:b/>
          <w:sz w:val="20"/>
        </w:rPr>
        <w:t>.</w:t>
      </w:r>
    </w:p>
    <w:tbl>
      <w:tblPr>
        <w:tblStyle w:val="TabelaSimples1"/>
        <w:tblW w:w="0" w:type="auto"/>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292"/>
        <w:gridCol w:w="1830"/>
      </w:tblGrid>
      <w:tr w:rsidR="00E72DD6" w:rsidRPr="00D95927" w14:paraId="5CAAD9DC" w14:textId="77777777" w:rsidTr="00D95927">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292" w:type="dxa"/>
            <w:tcBorders>
              <w:top w:val="single" w:sz="8" w:space="0" w:color="auto"/>
              <w:bottom w:val="single" w:sz="2" w:space="0" w:color="auto"/>
            </w:tcBorders>
            <w:shd w:val="clear" w:color="auto" w:fill="auto"/>
          </w:tcPr>
          <w:p w14:paraId="7E76A24E" w14:textId="77777777" w:rsidR="00E72DD6" w:rsidRPr="00D95927" w:rsidRDefault="00E72DD6" w:rsidP="00D67F8E">
            <w:pPr>
              <w:pStyle w:val="SemEspaamento"/>
              <w:spacing w:line="276" w:lineRule="auto"/>
              <w:jc w:val="center"/>
              <w:rPr>
                <w:rFonts w:ascii="Times New Roman" w:hAnsi="Times New Roman" w:cs="Times New Roman"/>
              </w:rPr>
            </w:pPr>
            <w:r w:rsidRPr="00D95927">
              <w:rPr>
                <w:rFonts w:ascii="Times New Roman" w:hAnsi="Times New Roman" w:cs="Times New Roman"/>
              </w:rPr>
              <w:t>Abreviação</w:t>
            </w:r>
          </w:p>
        </w:tc>
        <w:tc>
          <w:tcPr>
            <w:tcW w:w="1830" w:type="dxa"/>
            <w:tcBorders>
              <w:top w:val="single" w:sz="8" w:space="0" w:color="auto"/>
              <w:bottom w:val="single" w:sz="2" w:space="0" w:color="auto"/>
            </w:tcBorders>
            <w:shd w:val="clear" w:color="auto" w:fill="auto"/>
          </w:tcPr>
          <w:p w14:paraId="283D8F30" w14:textId="77777777" w:rsidR="00E72DD6" w:rsidRPr="00D95927" w:rsidRDefault="00E72DD6" w:rsidP="00D67F8E">
            <w:pPr>
              <w:pStyle w:val="SemEspaamento"/>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D95927">
              <w:rPr>
                <w:rFonts w:ascii="Times New Roman" w:hAnsi="Times New Roman" w:cs="Times New Roman"/>
              </w:rPr>
              <w:t>Correspondência</w:t>
            </w:r>
          </w:p>
        </w:tc>
      </w:tr>
      <w:tr w:rsidR="00E72DD6" w:rsidRPr="00D95927" w14:paraId="61D06871" w14:textId="77777777" w:rsidTr="00D9592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292" w:type="dxa"/>
            <w:tcBorders>
              <w:top w:val="single" w:sz="2" w:space="0" w:color="auto"/>
            </w:tcBorders>
            <w:shd w:val="clear" w:color="auto" w:fill="auto"/>
          </w:tcPr>
          <w:p w14:paraId="2174BA52" w14:textId="77777777" w:rsidR="00E72DD6" w:rsidRPr="00D95927" w:rsidRDefault="005874F1" w:rsidP="00D67F8E">
            <w:pPr>
              <w:pStyle w:val="SemEspaamento"/>
              <w:spacing w:line="276" w:lineRule="auto"/>
              <w:jc w:val="both"/>
              <w:rPr>
                <w:rFonts w:ascii="Times New Roman" w:hAnsi="Times New Roman" w:cs="Times New Roman"/>
                <w:b w:val="0"/>
              </w:rPr>
            </w:pPr>
            <w:r>
              <w:rPr>
                <w:rFonts w:ascii="Times New Roman" w:hAnsi="Times New Roman" w:cs="Times New Roman"/>
                <w:b w:val="0"/>
              </w:rPr>
              <w:t>cap</w:t>
            </w:r>
            <w:r w:rsidR="00E72DD6" w:rsidRPr="00D95927">
              <w:rPr>
                <w:rFonts w:ascii="Times New Roman" w:hAnsi="Times New Roman" w:cs="Times New Roman"/>
                <w:b w:val="0"/>
              </w:rPr>
              <w:t xml:space="preserve">. </w:t>
            </w:r>
          </w:p>
        </w:tc>
        <w:tc>
          <w:tcPr>
            <w:tcW w:w="1830" w:type="dxa"/>
            <w:tcBorders>
              <w:top w:val="single" w:sz="2" w:space="0" w:color="auto"/>
            </w:tcBorders>
            <w:shd w:val="clear" w:color="auto" w:fill="auto"/>
          </w:tcPr>
          <w:p w14:paraId="161C96C3" w14:textId="77777777" w:rsidR="00E72DD6" w:rsidRPr="00D95927" w:rsidRDefault="005874F1" w:rsidP="00D67F8E">
            <w:pPr>
              <w:pStyle w:val="SemEspaamento"/>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capítulo</w:t>
            </w:r>
          </w:p>
        </w:tc>
      </w:tr>
      <w:tr w:rsidR="005874F1" w:rsidRPr="00D95927" w14:paraId="2C9DC21D" w14:textId="77777777" w:rsidTr="00D95927">
        <w:trPr>
          <w:trHeight w:val="288"/>
          <w:jc w:val="center"/>
        </w:trPr>
        <w:tc>
          <w:tcPr>
            <w:cnfStyle w:val="001000000000" w:firstRow="0" w:lastRow="0" w:firstColumn="1" w:lastColumn="0" w:oddVBand="0" w:evenVBand="0" w:oddHBand="0" w:evenHBand="0" w:firstRowFirstColumn="0" w:firstRowLastColumn="0" w:lastRowFirstColumn="0" w:lastRowLastColumn="0"/>
            <w:tcW w:w="1292" w:type="dxa"/>
            <w:tcBorders>
              <w:top w:val="single" w:sz="2" w:space="0" w:color="auto"/>
            </w:tcBorders>
            <w:shd w:val="clear" w:color="auto" w:fill="auto"/>
          </w:tcPr>
          <w:p w14:paraId="13439A55" w14:textId="77777777" w:rsidR="005874F1" w:rsidRPr="005874F1" w:rsidRDefault="005874F1" w:rsidP="00D67F8E">
            <w:pPr>
              <w:pStyle w:val="SemEspaamento"/>
              <w:spacing w:line="276" w:lineRule="auto"/>
              <w:jc w:val="both"/>
              <w:rPr>
                <w:rFonts w:ascii="Times New Roman" w:hAnsi="Times New Roman" w:cs="Times New Roman"/>
                <w:b w:val="0"/>
              </w:rPr>
            </w:pPr>
            <w:r>
              <w:rPr>
                <w:rFonts w:ascii="Times New Roman" w:hAnsi="Times New Roman" w:cs="Times New Roman"/>
                <w:b w:val="0"/>
              </w:rPr>
              <w:t>e</w:t>
            </w:r>
            <w:r w:rsidRPr="005874F1">
              <w:rPr>
                <w:rFonts w:ascii="Times New Roman" w:hAnsi="Times New Roman" w:cs="Times New Roman"/>
                <w:b w:val="0"/>
              </w:rPr>
              <w:t xml:space="preserve">d. </w:t>
            </w:r>
          </w:p>
        </w:tc>
        <w:tc>
          <w:tcPr>
            <w:tcW w:w="1830" w:type="dxa"/>
            <w:tcBorders>
              <w:top w:val="single" w:sz="2" w:space="0" w:color="auto"/>
            </w:tcBorders>
            <w:shd w:val="clear" w:color="auto" w:fill="auto"/>
          </w:tcPr>
          <w:p w14:paraId="23847C35" w14:textId="77777777" w:rsidR="005874F1" w:rsidRPr="00D95927" w:rsidRDefault="005874F1" w:rsidP="00D67F8E">
            <w:pPr>
              <w:pStyle w:val="SemEspaamento"/>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edição </w:t>
            </w:r>
          </w:p>
        </w:tc>
      </w:tr>
      <w:tr w:rsidR="00E72DD6" w:rsidRPr="00D95927" w14:paraId="529D764B" w14:textId="77777777" w:rsidTr="00D9592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292" w:type="dxa"/>
            <w:shd w:val="clear" w:color="auto" w:fill="auto"/>
          </w:tcPr>
          <w:p w14:paraId="3B2CA99A" w14:textId="77777777" w:rsidR="00E72DD6" w:rsidRPr="00D95927" w:rsidRDefault="00E72DD6" w:rsidP="00D67F8E">
            <w:pPr>
              <w:pStyle w:val="SemEspaamento"/>
              <w:spacing w:line="276" w:lineRule="auto"/>
              <w:jc w:val="both"/>
              <w:rPr>
                <w:rFonts w:ascii="Times New Roman" w:hAnsi="Times New Roman" w:cs="Times New Roman"/>
                <w:b w:val="0"/>
              </w:rPr>
            </w:pPr>
            <w:r w:rsidRPr="00D95927">
              <w:rPr>
                <w:rFonts w:ascii="Times New Roman" w:hAnsi="Times New Roman" w:cs="Times New Roman"/>
                <w:b w:val="0"/>
              </w:rPr>
              <w:t xml:space="preserve">Ed. </w:t>
            </w:r>
          </w:p>
        </w:tc>
        <w:tc>
          <w:tcPr>
            <w:tcW w:w="1830" w:type="dxa"/>
            <w:shd w:val="clear" w:color="auto" w:fill="auto"/>
          </w:tcPr>
          <w:p w14:paraId="3B735555" w14:textId="77777777" w:rsidR="00E72DD6" w:rsidRPr="00D95927" w:rsidRDefault="00E72DD6" w:rsidP="00D67F8E">
            <w:pPr>
              <w:pStyle w:val="SemEspaamento"/>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95927">
              <w:rPr>
                <w:rFonts w:ascii="Times New Roman" w:hAnsi="Times New Roman" w:cs="Times New Roman"/>
              </w:rPr>
              <w:t>editor (a)</w:t>
            </w:r>
          </w:p>
        </w:tc>
      </w:tr>
      <w:tr w:rsidR="00E72DD6" w:rsidRPr="00D95927" w14:paraId="06C65E7F" w14:textId="77777777" w:rsidTr="00D95927">
        <w:trPr>
          <w:trHeight w:val="288"/>
          <w:jc w:val="center"/>
        </w:trPr>
        <w:tc>
          <w:tcPr>
            <w:cnfStyle w:val="001000000000" w:firstRow="0" w:lastRow="0" w:firstColumn="1" w:lastColumn="0" w:oddVBand="0" w:evenVBand="0" w:oddHBand="0" w:evenHBand="0" w:firstRowFirstColumn="0" w:firstRowLastColumn="0" w:lastRowFirstColumn="0" w:lastRowLastColumn="0"/>
            <w:tcW w:w="1292" w:type="dxa"/>
            <w:shd w:val="clear" w:color="auto" w:fill="auto"/>
          </w:tcPr>
          <w:p w14:paraId="7DD001F8" w14:textId="77777777" w:rsidR="00E72DD6" w:rsidRPr="00D95927" w:rsidRDefault="00E72DD6" w:rsidP="00D67F8E">
            <w:pPr>
              <w:pStyle w:val="SemEspaamento"/>
              <w:spacing w:line="276" w:lineRule="auto"/>
              <w:jc w:val="both"/>
              <w:rPr>
                <w:rFonts w:ascii="Times New Roman" w:hAnsi="Times New Roman" w:cs="Times New Roman"/>
                <w:b w:val="0"/>
              </w:rPr>
            </w:pPr>
            <w:r w:rsidRPr="00D95927">
              <w:rPr>
                <w:rFonts w:ascii="Times New Roman" w:hAnsi="Times New Roman" w:cs="Times New Roman"/>
                <w:b w:val="0"/>
              </w:rPr>
              <w:t>Eds.</w:t>
            </w:r>
          </w:p>
        </w:tc>
        <w:tc>
          <w:tcPr>
            <w:tcW w:w="1830" w:type="dxa"/>
            <w:shd w:val="clear" w:color="auto" w:fill="auto"/>
          </w:tcPr>
          <w:p w14:paraId="2FE8886C" w14:textId="77777777" w:rsidR="00E72DD6" w:rsidRPr="00D95927" w:rsidRDefault="00E72DD6" w:rsidP="00D67F8E">
            <w:pPr>
              <w:pStyle w:val="SemEspaamento"/>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5927">
              <w:rPr>
                <w:rFonts w:ascii="Times New Roman" w:hAnsi="Times New Roman" w:cs="Times New Roman"/>
              </w:rPr>
              <w:t>editores (as)</w:t>
            </w:r>
          </w:p>
        </w:tc>
      </w:tr>
      <w:tr w:rsidR="00D95927" w:rsidRPr="00D95927" w14:paraId="651F96B0" w14:textId="77777777" w:rsidTr="003C2A2B">
        <w:trPr>
          <w:cnfStyle w:val="000000100000" w:firstRow="0" w:lastRow="0" w:firstColumn="0" w:lastColumn="0" w:oddVBand="0" w:evenVBand="0" w:oddHBand="1" w:evenHBand="0" w:firstRowFirstColumn="0" w:firstRowLastColumn="0" w:lastRowFirstColumn="0" w:lastRowLastColumn="0"/>
          <w:trHeight w:val="301"/>
          <w:jc w:val="center"/>
        </w:trPr>
        <w:tc>
          <w:tcPr>
            <w:cnfStyle w:val="001000000000" w:firstRow="0" w:lastRow="0" w:firstColumn="1" w:lastColumn="0" w:oddVBand="0" w:evenVBand="0" w:oddHBand="0" w:evenHBand="0" w:firstRowFirstColumn="0" w:firstRowLastColumn="0" w:lastRowFirstColumn="0" w:lastRowLastColumn="0"/>
            <w:tcW w:w="1292" w:type="dxa"/>
            <w:shd w:val="clear" w:color="auto" w:fill="auto"/>
          </w:tcPr>
          <w:p w14:paraId="0323D7A7" w14:textId="77777777" w:rsidR="00D95927" w:rsidRPr="00D95927" w:rsidRDefault="00D95927" w:rsidP="003C2A2B">
            <w:pPr>
              <w:pStyle w:val="SemEspaamento"/>
              <w:spacing w:line="276" w:lineRule="auto"/>
              <w:jc w:val="both"/>
              <w:rPr>
                <w:rFonts w:ascii="Times New Roman" w:hAnsi="Times New Roman" w:cs="Times New Roman"/>
                <w:b w:val="0"/>
              </w:rPr>
            </w:pPr>
            <w:r w:rsidRPr="00D95927">
              <w:rPr>
                <w:rFonts w:ascii="Times New Roman" w:hAnsi="Times New Roman" w:cs="Times New Roman"/>
                <w:b w:val="0"/>
              </w:rPr>
              <w:t>N.N.</w:t>
            </w:r>
          </w:p>
        </w:tc>
        <w:tc>
          <w:tcPr>
            <w:tcW w:w="1830" w:type="dxa"/>
            <w:shd w:val="clear" w:color="auto" w:fill="auto"/>
          </w:tcPr>
          <w:p w14:paraId="1114C6E9" w14:textId="77777777" w:rsidR="00D95927" w:rsidRPr="00D95927" w:rsidRDefault="00D95927" w:rsidP="003C2A2B">
            <w:pPr>
              <w:pStyle w:val="SemEspaamento"/>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95927">
              <w:rPr>
                <w:rFonts w:ascii="Times New Roman" w:hAnsi="Times New Roman" w:cs="Times New Roman"/>
              </w:rPr>
              <w:t>autor / editor desconhecido</w:t>
            </w:r>
          </w:p>
        </w:tc>
      </w:tr>
      <w:tr w:rsidR="00D17D1A" w:rsidRPr="00D95927" w14:paraId="7649593A" w14:textId="77777777" w:rsidTr="003C2A2B">
        <w:trPr>
          <w:trHeight w:val="301"/>
          <w:jc w:val="center"/>
        </w:trPr>
        <w:tc>
          <w:tcPr>
            <w:cnfStyle w:val="001000000000" w:firstRow="0" w:lastRow="0" w:firstColumn="1" w:lastColumn="0" w:oddVBand="0" w:evenVBand="0" w:oddHBand="0" w:evenHBand="0" w:firstRowFirstColumn="0" w:firstRowLastColumn="0" w:lastRowFirstColumn="0" w:lastRowLastColumn="0"/>
            <w:tcW w:w="1292" w:type="dxa"/>
            <w:shd w:val="clear" w:color="auto" w:fill="auto"/>
          </w:tcPr>
          <w:p w14:paraId="07E4B7B5" w14:textId="77777777" w:rsidR="00D17D1A" w:rsidRPr="008D2E33" w:rsidRDefault="00D17D1A" w:rsidP="003C2A2B">
            <w:pPr>
              <w:pStyle w:val="SemEspaamento"/>
              <w:spacing w:line="276" w:lineRule="auto"/>
              <w:jc w:val="both"/>
              <w:rPr>
                <w:rFonts w:ascii="Times New Roman" w:hAnsi="Times New Roman" w:cs="Times New Roman"/>
                <w:b w:val="0"/>
              </w:rPr>
            </w:pPr>
            <w:r w:rsidRPr="008D2E33">
              <w:rPr>
                <w:rFonts w:ascii="Times New Roman" w:hAnsi="Times New Roman" w:cs="Times New Roman"/>
                <w:b w:val="0"/>
              </w:rPr>
              <w:t>n.º</w:t>
            </w:r>
          </w:p>
        </w:tc>
        <w:tc>
          <w:tcPr>
            <w:tcW w:w="1830" w:type="dxa"/>
            <w:shd w:val="clear" w:color="auto" w:fill="auto"/>
          </w:tcPr>
          <w:p w14:paraId="6C683F17" w14:textId="77777777" w:rsidR="00D17D1A" w:rsidRPr="008D2E33" w:rsidRDefault="00D17D1A" w:rsidP="003C2A2B">
            <w:pPr>
              <w:pStyle w:val="SemEspaamento"/>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D2E33">
              <w:rPr>
                <w:rFonts w:ascii="Times New Roman" w:hAnsi="Times New Roman" w:cs="Times New Roman"/>
              </w:rPr>
              <w:t>número</w:t>
            </w:r>
          </w:p>
        </w:tc>
      </w:tr>
      <w:tr w:rsidR="00D95927" w:rsidRPr="00D95927" w14:paraId="4AEED946" w14:textId="77777777" w:rsidTr="00D9592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292" w:type="dxa"/>
            <w:shd w:val="clear" w:color="auto" w:fill="auto"/>
          </w:tcPr>
          <w:p w14:paraId="76F0FA48" w14:textId="77777777" w:rsidR="00D95927" w:rsidRPr="00D95927" w:rsidRDefault="00D95927" w:rsidP="003C2A2B">
            <w:pPr>
              <w:pStyle w:val="SemEspaamento"/>
              <w:spacing w:line="276" w:lineRule="auto"/>
              <w:jc w:val="both"/>
              <w:rPr>
                <w:rFonts w:ascii="Times New Roman" w:hAnsi="Times New Roman" w:cs="Times New Roman"/>
                <w:b w:val="0"/>
              </w:rPr>
            </w:pPr>
            <w:r w:rsidRPr="00D95927">
              <w:rPr>
                <w:rFonts w:ascii="Times New Roman" w:hAnsi="Times New Roman" w:cs="Times New Roman"/>
                <w:b w:val="0"/>
              </w:rPr>
              <w:t xml:space="preserve">p. </w:t>
            </w:r>
          </w:p>
        </w:tc>
        <w:tc>
          <w:tcPr>
            <w:tcW w:w="1830" w:type="dxa"/>
            <w:shd w:val="clear" w:color="auto" w:fill="auto"/>
          </w:tcPr>
          <w:p w14:paraId="15BE91DF" w14:textId="77777777" w:rsidR="00D95927" w:rsidRPr="00D95927" w:rsidRDefault="00D95927" w:rsidP="003C2A2B">
            <w:pPr>
              <w:pStyle w:val="SemEspaamento"/>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95927">
              <w:rPr>
                <w:rFonts w:ascii="Times New Roman" w:hAnsi="Times New Roman" w:cs="Times New Roman"/>
              </w:rPr>
              <w:t>página</w:t>
            </w:r>
          </w:p>
        </w:tc>
      </w:tr>
      <w:tr w:rsidR="00D95927" w:rsidRPr="00D95927" w14:paraId="4EB1825A" w14:textId="77777777" w:rsidTr="00D95927">
        <w:trPr>
          <w:trHeight w:val="288"/>
          <w:jc w:val="center"/>
        </w:trPr>
        <w:tc>
          <w:tcPr>
            <w:cnfStyle w:val="001000000000" w:firstRow="0" w:lastRow="0" w:firstColumn="1" w:lastColumn="0" w:oddVBand="0" w:evenVBand="0" w:oddHBand="0" w:evenHBand="0" w:firstRowFirstColumn="0" w:firstRowLastColumn="0" w:lastRowFirstColumn="0" w:lastRowLastColumn="0"/>
            <w:tcW w:w="1292" w:type="dxa"/>
            <w:shd w:val="clear" w:color="auto" w:fill="auto"/>
          </w:tcPr>
          <w:p w14:paraId="48123449" w14:textId="77777777" w:rsidR="00D95927" w:rsidRPr="00D95927" w:rsidRDefault="00D95927" w:rsidP="003C2A2B">
            <w:pPr>
              <w:pStyle w:val="SemEspaamento"/>
              <w:spacing w:line="276" w:lineRule="auto"/>
              <w:jc w:val="both"/>
              <w:rPr>
                <w:rFonts w:ascii="Times New Roman" w:hAnsi="Times New Roman" w:cs="Times New Roman"/>
                <w:b w:val="0"/>
              </w:rPr>
            </w:pPr>
            <w:r w:rsidRPr="00D95927">
              <w:rPr>
                <w:rFonts w:ascii="Times New Roman" w:hAnsi="Times New Roman" w:cs="Times New Roman"/>
                <w:b w:val="0"/>
              </w:rPr>
              <w:t>pp.</w:t>
            </w:r>
          </w:p>
        </w:tc>
        <w:tc>
          <w:tcPr>
            <w:tcW w:w="1830" w:type="dxa"/>
            <w:shd w:val="clear" w:color="auto" w:fill="auto"/>
          </w:tcPr>
          <w:p w14:paraId="7D6CB6E6" w14:textId="77777777" w:rsidR="00D95927" w:rsidRPr="00D95927" w:rsidRDefault="00D95927" w:rsidP="003C2A2B">
            <w:pPr>
              <w:pStyle w:val="SemEspaamento"/>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5927">
              <w:rPr>
                <w:rFonts w:ascii="Times New Roman" w:hAnsi="Times New Roman" w:cs="Times New Roman"/>
              </w:rPr>
              <w:t>páginas</w:t>
            </w:r>
          </w:p>
        </w:tc>
      </w:tr>
      <w:tr w:rsidR="00D95927" w:rsidRPr="00D95927" w14:paraId="4D5593DF" w14:textId="77777777" w:rsidTr="003C2A2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292" w:type="dxa"/>
            <w:shd w:val="clear" w:color="auto" w:fill="auto"/>
          </w:tcPr>
          <w:p w14:paraId="0AE286A6" w14:textId="77777777" w:rsidR="00D95927" w:rsidRPr="00D95927" w:rsidRDefault="00D95927" w:rsidP="003C2A2B">
            <w:pPr>
              <w:pStyle w:val="SemEspaamento"/>
              <w:spacing w:line="276" w:lineRule="auto"/>
              <w:jc w:val="both"/>
              <w:rPr>
                <w:rFonts w:ascii="Times New Roman" w:hAnsi="Times New Roman" w:cs="Times New Roman"/>
                <w:b w:val="0"/>
              </w:rPr>
            </w:pPr>
            <w:r w:rsidRPr="00D95927">
              <w:rPr>
                <w:rFonts w:ascii="Times New Roman" w:hAnsi="Times New Roman" w:cs="Times New Roman"/>
                <w:b w:val="0"/>
              </w:rPr>
              <w:t>s.d.</w:t>
            </w:r>
          </w:p>
        </w:tc>
        <w:tc>
          <w:tcPr>
            <w:tcW w:w="1830" w:type="dxa"/>
            <w:shd w:val="clear" w:color="auto" w:fill="auto"/>
          </w:tcPr>
          <w:p w14:paraId="2F543A84" w14:textId="77777777" w:rsidR="00D95927" w:rsidRPr="00D95927" w:rsidRDefault="00D95927" w:rsidP="003C2A2B">
            <w:pPr>
              <w:pStyle w:val="SemEspaamento"/>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95927">
              <w:rPr>
                <w:rFonts w:ascii="Times New Roman" w:hAnsi="Times New Roman" w:cs="Times New Roman"/>
              </w:rPr>
              <w:t>sem data</w:t>
            </w:r>
          </w:p>
        </w:tc>
      </w:tr>
      <w:tr w:rsidR="00D95927" w:rsidRPr="00D95927" w14:paraId="04A3E031" w14:textId="77777777" w:rsidTr="003C2A2B">
        <w:trPr>
          <w:trHeight w:val="288"/>
          <w:jc w:val="center"/>
        </w:trPr>
        <w:tc>
          <w:tcPr>
            <w:cnfStyle w:val="001000000000" w:firstRow="0" w:lastRow="0" w:firstColumn="1" w:lastColumn="0" w:oddVBand="0" w:evenVBand="0" w:oddHBand="0" w:evenHBand="0" w:firstRowFirstColumn="0" w:firstRowLastColumn="0" w:lastRowFirstColumn="0" w:lastRowLastColumn="0"/>
            <w:tcW w:w="1292" w:type="dxa"/>
            <w:shd w:val="clear" w:color="auto" w:fill="auto"/>
          </w:tcPr>
          <w:p w14:paraId="6716BB82" w14:textId="77777777" w:rsidR="00D95927" w:rsidRPr="00D95927" w:rsidRDefault="00D95927" w:rsidP="003C2A2B">
            <w:pPr>
              <w:pStyle w:val="SemEspaamento"/>
              <w:spacing w:line="276" w:lineRule="auto"/>
              <w:jc w:val="both"/>
              <w:rPr>
                <w:rFonts w:ascii="Times New Roman" w:hAnsi="Times New Roman" w:cs="Times New Roman"/>
                <w:b w:val="0"/>
              </w:rPr>
            </w:pPr>
            <w:r w:rsidRPr="00D95927">
              <w:rPr>
                <w:rFonts w:ascii="Times New Roman" w:hAnsi="Times New Roman" w:cs="Times New Roman"/>
                <w:b w:val="0"/>
              </w:rPr>
              <w:t>s.l.</w:t>
            </w:r>
          </w:p>
        </w:tc>
        <w:tc>
          <w:tcPr>
            <w:tcW w:w="1830" w:type="dxa"/>
            <w:shd w:val="clear" w:color="auto" w:fill="auto"/>
          </w:tcPr>
          <w:p w14:paraId="6E2460D6" w14:textId="77777777" w:rsidR="00D95927" w:rsidRPr="00D95927" w:rsidRDefault="00D95927" w:rsidP="003C2A2B">
            <w:pPr>
              <w:pStyle w:val="SemEspaamento"/>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5927">
              <w:rPr>
                <w:rFonts w:ascii="Times New Roman" w:hAnsi="Times New Roman" w:cs="Times New Roman"/>
              </w:rPr>
              <w:t>sem lugar</w:t>
            </w:r>
          </w:p>
        </w:tc>
      </w:tr>
      <w:tr w:rsidR="00E72DD6" w:rsidRPr="00D95927" w14:paraId="13C2990E" w14:textId="77777777" w:rsidTr="00D9592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292" w:type="dxa"/>
            <w:shd w:val="clear" w:color="auto" w:fill="auto"/>
          </w:tcPr>
          <w:p w14:paraId="1DDC6163" w14:textId="77777777" w:rsidR="00E72DD6" w:rsidRPr="00D95927" w:rsidRDefault="00E72DD6" w:rsidP="00D67F8E">
            <w:pPr>
              <w:pStyle w:val="SemEspaamento"/>
              <w:spacing w:line="276" w:lineRule="auto"/>
              <w:jc w:val="both"/>
              <w:rPr>
                <w:rFonts w:ascii="Times New Roman" w:hAnsi="Times New Roman" w:cs="Times New Roman"/>
                <w:b w:val="0"/>
              </w:rPr>
            </w:pPr>
            <w:r w:rsidRPr="00D95927">
              <w:rPr>
                <w:rFonts w:ascii="Times New Roman" w:hAnsi="Times New Roman" w:cs="Times New Roman"/>
                <w:b w:val="0"/>
              </w:rPr>
              <w:t>Trad.</w:t>
            </w:r>
          </w:p>
        </w:tc>
        <w:tc>
          <w:tcPr>
            <w:tcW w:w="1830" w:type="dxa"/>
            <w:shd w:val="clear" w:color="auto" w:fill="auto"/>
          </w:tcPr>
          <w:p w14:paraId="2A90E58A" w14:textId="77777777" w:rsidR="00E72DD6" w:rsidRPr="00D95927" w:rsidRDefault="00E72DD6" w:rsidP="00D67F8E">
            <w:pPr>
              <w:pStyle w:val="SemEspaamento"/>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95927">
              <w:rPr>
                <w:rFonts w:ascii="Times New Roman" w:hAnsi="Times New Roman" w:cs="Times New Roman"/>
              </w:rPr>
              <w:t>tradutor (a)</w:t>
            </w:r>
          </w:p>
        </w:tc>
      </w:tr>
      <w:tr w:rsidR="00E72DD6" w:rsidRPr="00D95927" w14:paraId="7DBAEA15" w14:textId="77777777" w:rsidTr="004B3E4A">
        <w:trPr>
          <w:trHeight w:val="301"/>
          <w:jc w:val="center"/>
        </w:trPr>
        <w:tc>
          <w:tcPr>
            <w:cnfStyle w:val="001000000000" w:firstRow="0" w:lastRow="0" w:firstColumn="1" w:lastColumn="0" w:oddVBand="0" w:evenVBand="0" w:oddHBand="0" w:evenHBand="0" w:firstRowFirstColumn="0" w:firstRowLastColumn="0" w:lastRowFirstColumn="0" w:lastRowLastColumn="0"/>
            <w:tcW w:w="1292" w:type="dxa"/>
            <w:tcBorders>
              <w:bottom w:val="single" w:sz="4" w:space="0" w:color="auto"/>
            </w:tcBorders>
            <w:shd w:val="clear" w:color="auto" w:fill="auto"/>
          </w:tcPr>
          <w:p w14:paraId="2B767139" w14:textId="77777777" w:rsidR="00E72DD6" w:rsidRPr="00D95927" w:rsidRDefault="00E72DD6" w:rsidP="00D67F8E">
            <w:pPr>
              <w:pStyle w:val="SemEspaamento"/>
              <w:spacing w:line="276" w:lineRule="auto"/>
              <w:jc w:val="both"/>
              <w:rPr>
                <w:rFonts w:ascii="Times New Roman" w:hAnsi="Times New Roman" w:cs="Times New Roman"/>
                <w:b w:val="0"/>
              </w:rPr>
            </w:pPr>
            <w:r w:rsidRPr="00D95927">
              <w:rPr>
                <w:rFonts w:ascii="Times New Roman" w:hAnsi="Times New Roman" w:cs="Times New Roman"/>
                <w:b w:val="0"/>
              </w:rPr>
              <w:t>Trads.</w:t>
            </w:r>
          </w:p>
        </w:tc>
        <w:tc>
          <w:tcPr>
            <w:tcW w:w="1830" w:type="dxa"/>
            <w:tcBorders>
              <w:bottom w:val="single" w:sz="4" w:space="0" w:color="auto"/>
            </w:tcBorders>
            <w:shd w:val="clear" w:color="auto" w:fill="auto"/>
          </w:tcPr>
          <w:p w14:paraId="79E267F4" w14:textId="77777777" w:rsidR="00E72DD6" w:rsidRPr="00D95927" w:rsidRDefault="00E72DD6" w:rsidP="00D67F8E">
            <w:pPr>
              <w:pStyle w:val="SemEspaamento"/>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5927">
              <w:rPr>
                <w:rFonts w:ascii="Times New Roman" w:hAnsi="Times New Roman" w:cs="Times New Roman"/>
              </w:rPr>
              <w:t>tradutores (as)</w:t>
            </w:r>
          </w:p>
        </w:tc>
      </w:tr>
      <w:tr w:rsidR="00E72DD6" w:rsidRPr="00D95927" w14:paraId="61865A6A" w14:textId="77777777" w:rsidTr="004B3E4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292" w:type="dxa"/>
            <w:tcBorders>
              <w:bottom w:val="single" w:sz="8" w:space="0" w:color="auto"/>
            </w:tcBorders>
            <w:shd w:val="clear" w:color="auto" w:fill="auto"/>
          </w:tcPr>
          <w:p w14:paraId="06B31DF2" w14:textId="77777777" w:rsidR="00E72DD6" w:rsidRPr="00D95927" w:rsidRDefault="00E72DD6" w:rsidP="00D67F8E">
            <w:pPr>
              <w:pStyle w:val="SemEspaamento"/>
              <w:spacing w:line="276" w:lineRule="auto"/>
              <w:jc w:val="both"/>
              <w:rPr>
                <w:rFonts w:ascii="Times New Roman" w:hAnsi="Times New Roman" w:cs="Times New Roman"/>
                <w:b w:val="0"/>
              </w:rPr>
            </w:pPr>
            <w:r w:rsidRPr="00D95927">
              <w:rPr>
                <w:rFonts w:ascii="Times New Roman" w:hAnsi="Times New Roman" w:cs="Times New Roman"/>
                <w:b w:val="0"/>
              </w:rPr>
              <w:t>Vol.</w:t>
            </w:r>
          </w:p>
        </w:tc>
        <w:tc>
          <w:tcPr>
            <w:tcW w:w="1830" w:type="dxa"/>
            <w:tcBorders>
              <w:bottom w:val="single" w:sz="8" w:space="0" w:color="auto"/>
            </w:tcBorders>
            <w:shd w:val="clear" w:color="auto" w:fill="auto"/>
          </w:tcPr>
          <w:p w14:paraId="20907933" w14:textId="77777777" w:rsidR="003E17B2" w:rsidRPr="00D95927" w:rsidRDefault="003E17B2" w:rsidP="003E17B2">
            <w:pPr>
              <w:pStyle w:val="SemEspaamento"/>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95927">
              <w:rPr>
                <w:rFonts w:ascii="Times New Roman" w:hAnsi="Times New Roman" w:cs="Times New Roman"/>
              </w:rPr>
              <w:t>V</w:t>
            </w:r>
            <w:r w:rsidR="00E72DD6" w:rsidRPr="00D95927">
              <w:rPr>
                <w:rFonts w:ascii="Times New Roman" w:hAnsi="Times New Roman" w:cs="Times New Roman"/>
              </w:rPr>
              <w:t>olume</w:t>
            </w:r>
          </w:p>
        </w:tc>
      </w:tr>
    </w:tbl>
    <w:p w14:paraId="7A4779E2" w14:textId="77777777" w:rsidR="00E72DD6" w:rsidRPr="00D64B16" w:rsidRDefault="0053743E" w:rsidP="00E72DD6">
      <w:pPr>
        <w:pStyle w:val="SemEspaamento"/>
        <w:spacing w:line="276" w:lineRule="auto"/>
        <w:jc w:val="center"/>
        <w:rPr>
          <w:rFonts w:ascii="Times New Roman" w:hAnsi="Times New Roman" w:cs="Times New Roman"/>
          <w:sz w:val="20"/>
        </w:rPr>
      </w:pPr>
      <w:r>
        <w:rPr>
          <w:rFonts w:ascii="Times New Roman" w:hAnsi="Times New Roman" w:cs="Times New Roman"/>
          <w:sz w:val="20"/>
        </w:rPr>
        <w:t>Fonte: e</w:t>
      </w:r>
      <w:r w:rsidR="00E72DD6">
        <w:rPr>
          <w:rFonts w:ascii="Times New Roman" w:hAnsi="Times New Roman" w:cs="Times New Roman"/>
          <w:sz w:val="20"/>
        </w:rPr>
        <w:t xml:space="preserve">laborado pela </w:t>
      </w:r>
      <w:r w:rsidR="004B3E4A">
        <w:rPr>
          <w:rFonts w:ascii="Times New Roman" w:hAnsi="Times New Roman" w:cs="Times New Roman"/>
          <w:sz w:val="20"/>
        </w:rPr>
        <w:t>equipa editorial</w:t>
      </w:r>
      <w:r w:rsidR="00E72DD6">
        <w:rPr>
          <w:rFonts w:ascii="Times New Roman" w:hAnsi="Times New Roman" w:cs="Times New Roman"/>
          <w:sz w:val="20"/>
        </w:rPr>
        <w:t xml:space="preserve"> com base no manual APA (2010, p. </w:t>
      </w:r>
      <w:r w:rsidR="00AC6D8F">
        <w:rPr>
          <w:rFonts w:ascii="Times New Roman" w:hAnsi="Times New Roman" w:cs="Times New Roman"/>
          <w:sz w:val="20"/>
        </w:rPr>
        <w:t>1</w:t>
      </w:r>
      <w:r w:rsidR="0044460F">
        <w:rPr>
          <w:rFonts w:ascii="Times New Roman" w:hAnsi="Times New Roman" w:cs="Times New Roman"/>
          <w:sz w:val="20"/>
        </w:rPr>
        <w:t>80</w:t>
      </w:r>
      <w:r w:rsidR="00E72DD6">
        <w:rPr>
          <w:rFonts w:ascii="Times New Roman" w:hAnsi="Times New Roman" w:cs="Times New Roman"/>
          <w:sz w:val="20"/>
        </w:rPr>
        <w:t>).</w:t>
      </w:r>
    </w:p>
    <w:p w14:paraId="231BCA17" w14:textId="77777777" w:rsidR="00E72DD6" w:rsidRDefault="00E72DD6" w:rsidP="00E72DD6">
      <w:pPr>
        <w:pStyle w:val="SemEspaamento"/>
        <w:spacing w:line="276" w:lineRule="auto"/>
        <w:jc w:val="both"/>
        <w:rPr>
          <w:rFonts w:ascii="Times New Roman" w:hAnsi="Times New Roman" w:cs="Times New Roman"/>
          <w:b/>
          <w:sz w:val="24"/>
        </w:rPr>
      </w:pPr>
    </w:p>
    <w:p w14:paraId="7C2498E9" w14:textId="77777777" w:rsidR="00E72DD6" w:rsidRDefault="00E72DD6" w:rsidP="00E72DD6">
      <w:pPr>
        <w:pStyle w:val="SemEspaamento"/>
        <w:spacing w:line="276" w:lineRule="auto"/>
        <w:jc w:val="both"/>
        <w:rPr>
          <w:rFonts w:ascii="Times New Roman" w:hAnsi="Times New Roman" w:cs="Times New Roman"/>
          <w:sz w:val="24"/>
        </w:rPr>
      </w:pPr>
      <w:r>
        <w:rPr>
          <w:rFonts w:ascii="Times New Roman" w:hAnsi="Times New Roman" w:cs="Times New Roman"/>
          <w:sz w:val="24"/>
        </w:rPr>
        <w:t xml:space="preserve">Há </w:t>
      </w:r>
      <w:r w:rsidRPr="008D2E33">
        <w:rPr>
          <w:rFonts w:ascii="Times New Roman" w:hAnsi="Times New Roman" w:cs="Times New Roman"/>
          <w:sz w:val="24"/>
        </w:rPr>
        <w:t xml:space="preserve">ainda </w:t>
      </w:r>
      <w:r w:rsidR="00611E8E" w:rsidRPr="008D2E33">
        <w:rPr>
          <w:rFonts w:ascii="Times New Roman" w:hAnsi="Times New Roman" w:cs="Times New Roman"/>
          <w:sz w:val="24"/>
        </w:rPr>
        <w:t>várias</w:t>
      </w:r>
      <w:r w:rsidRPr="008D2E33">
        <w:rPr>
          <w:rFonts w:ascii="Times New Roman" w:hAnsi="Times New Roman" w:cs="Times New Roman"/>
          <w:sz w:val="24"/>
        </w:rPr>
        <w:t xml:space="preserve"> expressões em latim, as quais são utilizadas no corpo do texto</w:t>
      </w:r>
      <w:r w:rsidR="0053743E" w:rsidRPr="008D2E33">
        <w:rPr>
          <w:rFonts w:ascii="Times New Roman" w:hAnsi="Times New Roman" w:cs="Times New Roman"/>
          <w:sz w:val="24"/>
        </w:rPr>
        <w:t xml:space="preserve"> ou nas notas de rodapé</w:t>
      </w:r>
      <w:r w:rsidRPr="008D2E33">
        <w:rPr>
          <w:rFonts w:ascii="Times New Roman" w:hAnsi="Times New Roman" w:cs="Times New Roman"/>
          <w:sz w:val="24"/>
        </w:rPr>
        <w:t>. Tenha atenção especial ao uso destas</w:t>
      </w:r>
      <w:r w:rsidR="001F2DBA">
        <w:rPr>
          <w:rFonts w:ascii="Times New Roman" w:hAnsi="Times New Roman" w:cs="Times New Roman"/>
          <w:sz w:val="24"/>
        </w:rPr>
        <w:t xml:space="preserve"> (Tabela 3)</w:t>
      </w:r>
      <w:r w:rsidR="00A154A3" w:rsidRPr="008D2E33">
        <w:rPr>
          <w:rFonts w:ascii="Times New Roman" w:hAnsi="Times New Roman" w:cs="Times New Roman"/>
          <w:sz w:val="24"/>
        </w:rPr>
        <w:t xml:space="preserve">. Nem todas são </w:t>
      </w:r>
      <w:r w:rsidR="00A154A3" w:rsidRPr="008D2E33">
        <w:rPr>
          <w:rFonts w:ascii="Times New Roman" w:hAnsi="Times New Roman" w:cs="Times New Roman"/>
          <w:sz w:val="24"/>
        </w:rPr>
        <w:lastRenderedPageBreak/>
        <w:t>abreviações</w:t>
      </w:r>
      <w:r>
        <w:rPr>
          <w:rFonts w:ascii="Times New Roman" w:hAnsi="Times New Roman" w:cs="Times New Roman"/>
          <w:sz w:val="24"/>
        </w:rPr>
        <w:t xml:space="preserve">. Note que tais </w:t>
      </w:r>
      <w:r w:rsidR="00A154A3">
        <w:rPr>
          <w:rFonts w:ascii="Times New Roman" w:hAnsi="Times New Roman" w:cs="Times New Roman"/>
          <w:sz w:val="24"/>
        </w:rPr>
        <w:t>express</w:t>
      </w:r>
      <w:r>
        <w:rPr>
          <w:rFonts w:ascii="Times New Roman" w:hAnsi="Times New Roman" w:cs="Times New Roman"/>
          <w:sz w:val="24"/>
        </w:rPr>
        <w:t>ões</w:t>
      </w:r>
      <w:r w:rsidR="00A154A3">
        <w:rPr>
          <w:rFonts w:ascii="Times New Roman" w:hAnsi="Times New Roman" w:cs="Times New Roman"/>
          <w:sz w:val="24"/>
        </w:rPr>
        <w:t xml:space="preserve"> </w:t>
      </w:r>
      <w:r>
        <w:rPr>
          <w:rFonts w:ascii="Times New Roman" w:hAnsi="Times New Roman" w:cs="Times New Roman"/>
          <w:sz w:val="24"/>
        </w:rPr>
        <w:t>devem vir em itálico e dentro de material entre parênteses</w:t>
      </w:r>
      <w:r w:rsidR="0053743E">
        <w:rPr>
          <w:rStyle w:val="Refdenotaderodap"/>
          <w:rFonts w:ascii="Times New Roman" w:hAnsi="Times New Roman" w:cs="Times New Roman"/>
          <w:sz w:val="24"/>
        </w:rPr>
        <w:footnoteReference w:id="6"/>
      </w:r>
      <w:r>
        <w:rPr>
          <w:rFonts w:ascii="Times New Roman" w:hAnsi="Times New Roman" w:cs="Times New Roman"/>
          <w:sz w:val="24"/>
        </w:rPr>
        <w:t>, ou seja, não se deve usá-las isoladamente entre parênteses</w:t>
      </w:r>
      <w:r w:rsidR="00BD595A">
        <w:rPr>
          <w:rFonts w:ascii="Times New Roman" w:hAnsi="Times New Roman" w:cs="Times New Roman"/>
          <w:sz w:val="24"/>
        </w:rPr>
        <w:t>,</w:t>
      </w:r>
      <w:r w:rsidR="0053743E">
        <w:rPr>
          <w:rFonts w:ascii="Times New Roman" w:hAnsi="Times New Roman" w:cs="Times New Roman"/>
          <w:sz w:val="24"/>
        </w:rPr>
        <w:t xml:space="preserve"> com exceção d</w:t>
      </w:r>
      <w:r w:rsidR="008F09F7">
        <w:rPr>
          <w:rFonts w:ascii="Times New Roman" w:hAnsi="Times New Roman" w:cs="Times New Roman"/>
          <w:sz w:val="24"/>
        </w:rPr>
        <w:t>o</w:t>
      </w:r>
      <w:r w:rsidR="00D17D1A">
        <w:rPr>
          <w:rFonts w:ascii="Times New Roman" w:hAnsi="Times New Roman" w:cs="Times New Roman"/>
          <w:sz w:val="24"/>
        </w:rPr>
        <w:t>s</w:t>
      </w:r>
      <w:r w:rsidR="008F09F7">
        <w:rPr>
          <w:rFonts w:ascii="Times New Roman" w:hAnsi="Times New Roman" w:cs="Times New Roman"/>
          <w:sz w:val="24"/>
        </w:rPr>
        <w:t xml:space="preserve"> caso</w:t>
      </w:r>
      <w:r w:rsidR="00D17D1A">
        <w:rPr>
          <w:rFonts w:ascii="Times New Roman" w:hAnsi="Times New Roman" w:cs="Times New Roman"/>
          <w:sz w:val="24"/>
        </w:rPr>
        <w:t>s</w:t>
      </w:r>
      <w:r w:rsidR="008F09F7">
        <w:rPr>
          <w:rFonts w:ascii="Times New Roman" w:hAnsi="Times New Roman" w:cs="Times New Roman"/>
          <w:sz w:val="24"/>
        </w:rPr>
        <w:t xml:space="preserve"> de </w:t>
      </w:r>
      <w:r w:rsidR="008F09F7">
        <w:rPr>
          <w:rFonts w:ascii="Times New Roman" w:hAnsi="Times New Roman" w:cs="Times New Roman"/>
          <w:i/>
          <w:iCs/>
          <w:sz w:val="24"/>
        </w:rPr>
        <w:t>ibidem</w:t>
      </w:r>
      <w:r w:rsidR="00D17D1A">
        <w:rPr>
          <w:rFonts w:ascii="Times New Roman" w:hAnsi="Times New Roman" w:cs="Times New Roman"/>
          <w:sz w:val="24"/>
        </w:rPr>
        <w:t xml:space="preserve">, </w:t>
      </w:r>
      <w:r w:rsidR="00D17D1A" w:rsidRPr="00A154A3">
        <w:rPr>
          <w:rFonts w:ascii="Times New Roman" w:hAnsi="Times New Roman" w:cs="Times New Roman"/>
          <w:i/>
          <w:sz w:val="24"/>
        </w:rPr>
        <w:t>infra</w:t>
      </w:r>
      <w:r w:rsidR="00D17D1A">
        <w:rPr>
          <w:rFonts w:ascii="Times New Roman" w:hAnsi="Times New Roman" w:cs="Times New Roman"/>
          <w:sz w:val="24"/>
        </w:rPr>
        <w:t xml:space="preserve"> e </w:t>
      </w:r>
      <w:r w:rsidR="00D17D1A" w:rsidRPr="00A154A3">
        <w:rPr>
          <w:rFonts w:ascii="Times New Roman" w:hAnsi="Times New Roman" w:cs="Times New Roman"/>
          <w:i/>
          <w:sz w:val="24"/>
        </w:rPr>
        <w:t>supra</w:t>
      </w:r>
      <w:r w:rsidR="00D17D1A">
        <w:rPr>
          <w:rFonts w:ascii="Times New Roman" w:hAnsi="Times New Roman" w:cs="Times New Roman"/>
          <w:sz w:val="24"/>
        </w:rPr>
        <w:t>.</w:t>
      </w:r>
      <w:r>
        <w:rPr>
          <w:rFonts w:ascii="Times New Roman" w:hAnsi="Times New Roman" w:cs="Times New Roman"/>
          <w:sz w:val="24"/>
        </w:rPr>
        <w:t xml:space="preserve"> Dessa maneira, quando não for entre parênteses, utilize a correspondência na língua original do seu artigo</w:t>
      </w:r>
      <w:r w:rsidRPr="002808B2">
        <w:rPr>
          <w:rFonts w:ascii="Times New Roman" w:hAnsi="Times New Roman" w:cs="Times New Roman"/>
          <w:sz w:val="24"/>
        </w:rPr>
        <w:t xml:space="preserve">. </w:t>
      </w:r>
      <w:r w:rsidR="0053743E" w:rsidRPr="002808B2">
        <w:rPr>
          <w:rFonts w:ascii="Times New Roman" w:hAnsi="Times New Roman" w:cs="Times New Roman"/>
          <w:sz w:val="24"/>
        </w:rPr>
        <w:t xml:space="preserve">A única exceção </w:t>
      </w:r>
      <w:r w:rsidR="00A154A3" w:rsidRPr="002808B2">
        <w:rPr>
          <w:rFonts w:ascii="Times New Roman" w:hAnsi="Times New Roman" w:cs="Times New Roman"/>
          <w:sz w:val="24"/>
        </w:rPr>
        <w:t>é o uso da expressão abreviada</w:t>
      </w:r>
      <w:r w:rsidR="0053743E" w:rsidRPr="002808B2">
        <w:rPr>
          <w:rFonts w:ascii="Times New Roman" w:hAnsi="Times New Roman" w:cs="Times New Roman"/>
          <w:sz w:val="24"/>
        </w:rPr>
        <w:t xml:space="preserve"> etc. (sem itálico).</w:t>
      </w:r>
      <w:r w:rsidR="0053743E" w:rsidRPr="002808B2">
        <w:rPr>
          <w:rStyle w:val="Refdenotaderodap"/>
          <w:rFonts w:ascii="Times New Roman" w:hAnsi="Times New Roman" w:cs="Times New Roman"/>
          <w:sz w:val="24"/>
        </w:rPr>
        <w:footnoteReference w:id="7"/>
      </w:r>
      <w:r w:rsidR="0053743E" w:rsidRPr="002808B2">
        <w:rPr>
          <w:rFonts w:ascii="Times New Roman" w:hAnsi="Times New Roman" w:cs="Times New Roman"/>
          <w:sz w:val="24"/>
        </w:rPr>
        <w:t xml:space="preserve"> </w:t>
      </w:r>
      <w:r w:rsidR="00FB15CE" w:rsidRPr="002808B2">
        <w:rPr>
          <w:rFonts w:ascii="Times New Roman" w:hAnsi="Times New Roman" w:cs="Times New Roman"/>
          <w:sz w:val="24"/>
        </w:rPr>
        <w:t>A seguir, veja a listagem das express</w:t>
      </w:r>
      <w:r w:rsidR="00BD595A" w:rsidRPr="002808B2">
        <w:rPr>
          <w:rFonts w:ascii="Times New Roman" w:hAnsi="Times New Roman" w:cs="Times New Roman"/>
          <w:sz w:val="24"/>
        </w:rPr>
        <w:t xml:space="preserve">ões </w:t>
      </w:r>
      <w:r w:rsidR="0053743E" w:rsidRPr="002808B2">
        <w:rPr>
          <w:rFonts w:ascii="Times New Roman" w:hAnsi="Times New Roman" w:cs="Times New Roman"/>
          <w:sz w:val="24"/>
        </w:rPr>
        <w:t xml:space="preserve">em latim </w:t>
      </w:r>
      <w:r w:rsidR="00BD595A" w:rsidRPr="002808B2">
        <w:rPr>
          <w:rFonts w:ascii="Times New Roman" w:hAnsi="Times New Roman" w:cs="Times New Roman"/>
          <w:sz w:val="24"/>
        </w:rPr>
        <w:t>admitidas</w:t>
      </w:r>
      <w:r w:rsidR="00BD595A">
        <w:rPr>
          <w:rFonts w:ascii="Times New Roman" w:hAnsi="Times New Roman" w:cs="Times New Roman"/>
          <w:sz w:val="24"/>
        </w:rPr>
        <w:t xml:space="preserve"> e suas correspondências</w:t>
      </w:r>
      <w:r>
        <w:rPr>
          <w:rFonts w:ascii="Times New Roman" w:hAnsi="Times New Roman" w:cs="Times New Roman"/>
          <w:sz w:val="24"/>
        </w:rPr>
        <w:t>:</w:t>
      </w:r>
    </w:p>
    <w:p w14:paraId="230B2A91" w14:textId="77777777" w:rsidR="00E72DD6" w:rsidRDefault="00E72DD6" w:rsidP="00E72DD6">
      <w:pPr>
        <w:pStyle w:val="SemEspaamento"/>
        <w:spacing w:line="276" w:lineRule="auto"/>
        <w:jc w:val="both"/>
        <w:rPr>
          <w:rFonts w:ascii="Times New Roman" w:hAnsi="Times New Roman" w:cs="Times New Roman"/>
          <w:sz w:val="24"/>
        </w:rPr>
      </w:pPr>
    </w:p>
    <w:p w14:paraId="7E6CC354" w14:textId="77777777" w:rsidR="00E72DD6" w:rsidRPr="008D2E33" w:rsidRDefault="00E72DD6" w:rsidP="00E72DD6">
      <w:pPr>
        <w:pStyle w:val="SemEspaamento"/>
        <w:spacing w:line="276" w:lineRule="auto"/>
        <w:jc w:val="center"/>
        <w:rPr>
          <w:rFonts w:ascii="Times New Roman" w:hAnsi="Times New Roman" w:cs="Times New Roman"/>
          <w:b/>
          <w:sz w:val="20"/>
        </w:rPr>
      </w:pPr>
      <w:r w:rsidRPr="00AC454A">
        <w:rPr>
          <w:rFonts w:ascii="Times New Roman" w:hAnsi="Times New Roman" w:cs="Times New Roman"/>
          <w:b/>
          <w:sz w:val="20"/>
        </w:rPr>
        <w:t xml:space="preserve">Tabela </w:t>
      </w:r>
      <w:r>
        <w:rPr>
          <w:rFonts w:ascii="Times New Roman" w:hAnsi="Times New Roman" w:cs="Times New Roman"/>
          <w:b/>
          <w:sz w:val="20"/>
        </w:rPr>
        <w:t>3</w:t>
      </w:r>
      <w:r w:rsidR="00FB15CE">
        <w:rPr>
          <w:rFonts w:ascii="Times New Roman" w:hAnsi="Times New Roman" w:cs="Times New Roman"/>
          <w:b/>
          <w:sz w:val="20"/>
        </w:rPr>
        <w:t xml:space="preserve">. </w:t>
      </w:r>
      <w:r w:rsidR="00FB15CE" w:rsidRPr="008D2E33">
        <w:rPr>
          <w:rFonts w:ascii="Times New Roman" w:hAnsi="Times New Roman" w:cs="Times New Roman"/>
          <w:b/>
          <w:sz w:val="20"/>
        </w:rPr>
        <w:t>Express</w:t>
      </w:r>
      <w:r w:rsidRPr="008D2E33">
        <w:rPr>
          <w:rFonts w:ascii="Times New Roman" w:hAnsi="Times New Roman" w:cs="Times New Roman"/>
          <w:b/>
          <w:sz w:val="20"/>
        </w:rPr>
        <w:t xml:space="preserve">ões </w:t>
      </w:r>
      <w:r w:rsidR="00BD595A" w:rsidRPr="008D2E33">
        <w:rPr>
          <w:rFonts w:ascii="Times New Roman" w:hAnsi="Times New Roman" w:cs="Times New Roman"/>
          <w:b/>
          <w:sz w:val="20"/>
        </w:rPr>
        <w:t>em latim</w:t>
      </w:r>
      <w:r w:rsidR="00FB15CE" w:rsidRPr="008D2E33">
        <w:rPr>
          <w:rFonts w:ascii="Times New Roman" w:hAnsi="Times New Roman" w:cs="Times New Roman"/>
          <w:b/>
          <w:sz w:val="20"/>
        </w:rPr>
        <w:t xml:space="preserve"> admitidas</w:t>
      </w:r>
      <w:r w:rsidR="00BD595A" w:rsidRPr="008D2E33">
        <w:rPr>
          <w:rFonts w:ascii="Times New Roman" w:hAnsi="Times New Roman" w:cs="Times New Roman"/>
          <w:b/>
          <w:sz w:val="20"/>
        </w:rPr>
        <w:t>.</w:t>
      </w:r>
    </w:p>
    <w:tbl>
      <w:tblPr>
        <w:tblStyle w:val="TabelaSimples1"/>
        <w:tblW w:w="0" w:type="auto"/>
        <w:jc w:val="center"/>
        <w:tblBorders>
          <w:top w:val="single" w:sz="8" w:space="0" w:color="auto"/>
          <w:left w:val="none" w:sz="0" w:space="0" w:color="auto"/>
          <w:bottom w:val="single" w:sz="8" w:space="0" w:color="auto"/>
          <w:right w:val="none" w:sz="0" w:space="0" w:color="auto"/>
          <w:insideH w:val="single" w:sz="4" w:space="0" w:color="auto"/>
          <w:insideV w:val="none" w:sz="0" w:space="0" w:color="auto"/>
        </w:tblBorders>
        <w:tblLook w:val="04A0" w:firstRow="1" w:lastRow="0" w:firstColumn="1" w:lastColumn="0" w:noHBand="0" w:noVBand="1"/>
      </w:tblPr>
      <w:tblGrid>
        <w:gridCol w:w="2820"/>
        <w:gridCol w:w="3995"/>
      </w:tblGrid>
      <w:tr w:rsidR="00E72DD6" w:rsidRPr="008D2E33" w14:paraId="08661804" w14:textId="77777777" w:rsidTr="00D40731">
        <w:trPr>
          <w:cnfStyle w:val="100000000000" w:firstRow="1" w:lastRow="0" w:firstColumn="0" w:lastColumn="0" w:oddVBand="0" w:evenVBand="0" w:oddHBand="0" w:evenHBand="0" w:firstRowFirstColumn="0" w:firstRowLastColumn="0" w:lastRowFirstColumn="0" w:lastRowLastColumn="0"/>
          <w:trHeight w:val="177"/>
          <w:jc w:val="center"/>
        </w:trPr>
        <w:tc>
          <w:tcPr>
            <w:cnfStyle w:val="001000000000" w:firstRow="0" w:lastRow="0" w:firstColumn="1" w:lastColumn="0" w:oddVBand="0" w:evenVBand="0" w:oddHBand="0" w:evenHBand="0" w:firstRowFirstColumn="0" w:firstRowLastColumn="0" w:lastRowFirstColumn="0" w:lastRowLastColumn="0"/>
            <w:tcW w:w="2820" w:type="dxa"/>
            <w:shd w:val="clear" w:color="auto" w:fill="auto"/>
          </w:tcPr>
          <w:p w14:paraId="2D8E78BC" w14:textId="77777777" w:rsidR="00E72DD6" w:rsidRPr="008D2E33" w:rsidRDefault="00220D53" w:rsidP="00D67F8E">
            <w:pPr>
              <w:pStyle w:val="SemEspaamento"/>
              <w:spacing w:line="276" w:lineRule="auto"/>
              <w:jc w:val="center"/>
              <w:rPr>
                <w:rFonts w:ascii="Times New Roman" w:hAnsi="Times New Roman" w:cs="Times New Roman"/>
              </w:rPr>
            </w:pPr>
            <w:r w:rsidRPr="008D2E33">
              <w:rPr>
                <w:rFonts w:ascii="Times New Roman" w:hAnsi="Times New Roman" w:cs="Times New Roman"/>
              </w:rPr>
              <w:t>Express</w:t>
            </w:r>
            <w:r w:rsidR="00E72DD6" w:rsidRPr="008D2E33">
              <w:rPr>
                <w:rFonts w:ascii="Times New Roman" w:hAnsi="Times New Roman" w:cs="Times New Roman"/>
              </w:rPr>
              <w:t>ão</w:t>
            </w:r>
          </w:p>
        </w:tc>
        <w:tc>
          <w:tcPr>
            <w:tcW w:w="3995" w:type="dxa"/>
            <w:shd w:val="clear" w:color="auto" w:fill="auto"/>
          </w:tcPr>
          <w:p w14:paraId="4DBA8AA7" w14:textId="77777777" w:rsidR="00E72DD6" w:rsidRPr="008D2E33" w:rsidRDefault="00E72DD6" w:rsidP="00D67F8E">
            <w:pPr>
              <w:pStyle w:val="SemEspaamento"/>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8D2E33">
              <w:rPr>
                <w:rFonts w:ascii="Times New Roman" w:hAnsi="Times New Roman" w:cs="Times New Roman"/>
              </w:rPr>
              <w:t>Correspondência</w:t>
            </w:r>
          </w:p>
        </w:tc>
      </w:tr>
      <w:tr w:rsidR="00D40731" w:rsidRPr="008D2E33" w14:paraId="0DD4C256" w14:textId="77777777" w:rsidTr="003C2A2B">
        <w:trPr>
          <w:cnfStyle w:val="000000100000" w:firstRow="0" w:lastRow="0" w:firstColumn="0" w:lastColumn="0" w:oddVBand="0" w:evenVBand="0" w:oddHBand="1" w:evenHBand="0" w:firstRowFirstColumn="0" w:firstRowLastColumn="0" w:lastRowFirstColumn="0" w:lastRowLastColumn="0"/>
          <w:trHeight w:val="177"/>
          <w:jc w:val="center"/>
        </w:trPr>
        <w:tc>
          <w:tcPr>
            <w:cnfStyle w:val="001000000000" w:firstRow="0" w:lastRow="0" w:firstColumn="1" w:lastColumn="0" w:oddVBand="0" w:evenVBand="0" w:oddHBand="0" w:evenHBand="0" w:firstRowFirstColumn="0" w:firstRowLastColumn="0" w:lastRowFirstColumn="0" w:lastRowLastColumn="0"/>
            <w:tcW w:w="2820" w:type="dxa"/>
            <w:shd w:val="clear" w:color="auto" w:fill="auto"/>
          </w:tcPr>
          <w:p w14:paraId="4FB401C8" w14:textId="77777777" w:rsidR="00D40731" w:rsidRPr="008D2E33" w:rsidRDefault="00D40731" w:rsidP="003C2A2B">
            <w:pPr>
              <w:pStyle w:val="SemEspaamento"/>
              <w:spacing w:line="276" w:lineRule="auto"/>
              <w:jc w:val="both"/>
              <w:rPr>
                <w:rFonts w:ascii="Times New Roman" w:hAnsi="Times New Roman" w:cs="Times New Roman"/>
                <w:b w:val="0"/>
                <w:i/>
              </w:rPr>
            </w:pPr>
            <w:r w:rsidRPr="008D2E33">
              <w:rPr>
                <w:rFonts w:ascii="Times New Roman" w:hAnsi="Times New Roman" w:cs="Times New Roman"/>
                <w:b w:val="0"/>
                <w:i/>
              </w:rPr>
              <w:t>apud</w:t>
            </w:r>
          </w:p>
        </w:tc>
        <w:tc>
          <w:tcPr>
            <w:tcW w:w="3995" w:type="dxa"/>
            <w:shd w:val="clear" w:color="auto" w:fill="auto"/>
          </w:tcPr>
          <w:p w14:paraId="47B53590" w14:textId="77777777" w:rsidR="00D40731" w:rsidRPr="008D2E33" w:rsidRDefault="00D40731" w:rsidP="003C2A2B">
            <w:pPr>
              <w:pStyle w:val="SemEspaamento"/>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D2E33">
              <w:rPr>
                <w:rFonts w:ascii="Times New Roman" w:hAnsi="Times New Roman" w:cs="Times New Roman"/>
              </w:rPr>
              <w:t>seguindo; usa-se para fazer uma citação ‘em segundo grau’, ou seja, citar um trecho que não foi lido diretamente na obra original, mas citado por outro autor (referenciado)</w:t>
            </w:r>
          </w:p>
        </w:tc>
      </w:tr>
      <w:tr w:rsidR="00D40731" w:rsidRPr="00142DAB" w14:paraId="41A05345" w14:textId="77777777" w:rsidTr="003C2A2B">
        <w:trPr>
          <w:trHeight w:val="177"/>
          <w:jc w:val="center"/>
        </w:trPr>
        <w:tc>
          <w:tcPr>
            <w:cnfStyle w:val="001000000000" w:firstRow="0" w:lastRow="0" w:firstColumn="1" w:lastColumn="0" w:oddVBand="0" w:evenVBand="0" w:oddHBand="0" w:evenHBand="0" w:firstRowFirstColumn="0" w:firstRowLastColumn="0" w:lastRowFirstColumn="0" w:lastRowLastColumn="0"/>
            <w:tcW w:w="2820" w:type="dxa"/>
            <w:shd w:val="clear" w:color="auto" w:fill="auto"/>
          </w:tcPr>
          <w:p w14:paraId="36301BBC" w14:textId="77777777" w:rsidR="00D40731" w:rsidRPr="00142DAB" w:rsidRDefault="00D40731" w:rsidP="003C2A2B">
            <w:pPr>
              <w:pStyle w:val="SemEspaamento"/>
              <w:spacing w:line="276" w:lineRule="auto"/>
              <w:jc w:val="both"/>
              <w:rPr>
                <w:rFonts w:ascii="Times New Roman" w:hAnsi="Times New Roman" w:cs="Times New Roman"/>
                <w:b w:val="0"/>
                <w:i/>
              </w:rPr>
            </w:pPr>
            <w:r w:rsidRPr="00142DAB">
              <w:rPr>
                <w:rFonts w:ascii="Times New Roman" w:hAnsi="Times New Roman" w:cs="Times New Roman"/>
                <w:b w:val="0"/>
                <w:i/>
              </w:rPr>
              <w:t>cf.</w:t>
            </w:r>
          </w:p>
        </w:tc>
        <w:tc>
          <w:tcPr>
            <w:tcW w:w="3995" w:type="dxa"/>
            <w:shd w:val="clear" w:color="auto" w:fill="auto"/>
          </w:tcPr>
          <w:p w14:paraId="6EA4C181" w14:textId="77777777" w:rsidR="00D40731" w:rsidRPr="00142DAB" w:rsidRDefault="00D40731" w:rsidP="00FB15CE">
            <w:pPr>
              <w:pStyle w:val="SemEspaamento"/>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2DAB">
              <w:rPr>
                <w:rFonts w:ascii="Times New Roman" w:hAnsi="Times New Roman" w:cs="Times New Roman"/>
              </w:rPr>
              <w:t>confirme, confronte</w:t>
            </w:r>
            <w:r w:rsidR="00D45216" w:rsidRPr="00142DAB">
              <w:rPr>
                <w:rFonts w:ascii="Times New Roman" w:hAnsi="Times New Roman" w:cs="Times New Roman"/>
              </w:rPr>
              <w:t>, compare</w:t>
            </w:r>
          </w:p>
        </w:tc>
      </w:tr>
      <w:tr w:rsidR="00D40731" w:rsidRPr="00142DAB" w14:paraId="7BEAFA98" w14:textId="77777777" w:rsidTr="003C2A2B">
        <w:trPr>
          <w:cnfStyle w:val="000000100000" w:firstRow="0" w:lastRow="0" w:firstColumn="0" w:lastColumn="0" w:oddVBand="0" w:evenVBand="0" w:oddHBand="1" w:evenHBand="0" w:firstRowFirstColumn="0" w:firstRowLastColumn="0" w:lastRowFirstColumn="0" w:lastRowLastColumn="0"/>
          <w:trHeight w:val="177"/>
          <w:jc w:val="center"/>
        </w:trPr>
        <w:tc>
          <w:tcPr>
            <w:cnfStyle w:val="001000000000" w:firstRow="0" w:lastRow="0" w:firstColumn="1" w:lastColumn="0" w:oddVBand="0" w:evenVBand="0" w:oddHBand="0" w:evenHBand="0" w:firstRowFirstColumn="0" w:firstRowLastColumn="0" w:lastRowFirstColumn="0" w:lastRowLastColumn="0"/>
            <w:tcW w:w="2820" w:type="dxa"/>
            <w:shd w:val="clear" w:color="auto" w:fill="auto"/>
          </w:tcPr>
          <w:p w14:paraId="3EA75D00" w14:textId="77777777" w:rsidR="00D40731" w:rsidRPr="00142DAB" w:rsidRDefault="00D40731" w:rsidP="003C2A2B">
            <w:pPr>
              <w:pStyle w:val="SemEspaamento"/>
              <w:spacing w:line="276" w:lineRule="auto"/>
              <w:jc w:val="both"/>
              <w:rPr>
                <w:rFonts w:ascii="Times New Roman" w:hAnsi="Times New Roman" w:cs="Times New Roman"/>
                <w:b w:val="0"/>
              </w:rPr>
            </w:pPr>
            <w:r w:rsidRPr="00142DAB">
              <w:rPr>
                <w:rFonts w:ascii="Times New Roman" w:hAnsi="Times New Roman" w:cs="Times New Roman"/>
                <w:b w:val="0"/>
                <w:i/>
              </w:rPr>
              <w:t>e.g.</w:t>
            </w:r>
          </w:p>
        </w:tc>
        <w:tc>
          <w:tcPr>
            <w:tcW w:w="3995" w:type="dxa"/>
            <w:shd w:val="clear" w:color="auto" w:fill="auto"/>
          </w:tcPr>
          <w:p w14:paraId="35A7A829" w14:textId="77777777" w:rsidR="00D40731" w:rsidRPr="00142DAB" w:rsidRDefault="00D40731" w:rsidP="003C2A2B">
            <w:pPr>
              <w:pStyle w:val="SemEspaamento"/>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2DAB">
              <w:rPr>
                <w:rFonts w:ascii="Times New Roman" w:hAnsi="Times New Roman" w:cs="Times New Roman"/>
              </w:rPr>
              <w:t>por exemplo</w:t>
            </w:r>
          </w:p>
        </w:tc>
      </w:tr>
      <w:tr w:rsidR="00D40731" w:rsidRPr="00142DAB" w14:paraId="25B07C6D" w14:textId="77777777" w:rsidTr="003C2A2B">
        <w:trPr>
          <w:trHeight w:val="177"/>
          <w:jc w:val="center"/>
        </w:trPr>
        <w:tc>
          <w:tcPr>
            <w:cnfStyle w:val="001000000000" w:firstRow="0" w:lastRow="0" w:firstColumn="1" w:lastColumn="0" w:oddVBand="0" w:evenVBand="0" w:oddHBand="0" w:evenHBand="0" w:firstRowFirstColumn="0" w:firstRowLastColumn="0" w:lastRowFirstColumn="0" w:lastRowLastColumn="0"/>
            <w:tcW w:w="2820" w:type="dxa"/>
            <w:shd w:val="clear" w:color="auto" w:fill="auto"/>
          </w:tcPr>
          <w:p w14:paraId="009C80EC" w14:textId="77777777" w:rsidR="00D40731" w:rsidRPr="00142DAB" w:rsidRDefault="00D40731" w:rsidP="003C2A2B">
            <w:pPr>
              <w:pStyle w:val="SemEspaamento"/>
              <w:spacing w:line="276" w:lineRule="auto"/>
              <w:jc w:val="both"/>
              <w:rPr>
                <w:rFonts w:ascii="Times New Roman" w:hAnsi="Times New Roman" w:cs="Times New Roman"/>
                <w:b w:val="0"/>
                <w:i/>
              </w:rPr>
            </w:pPr>
            <w:r w:rsidRPr="00142DAB">
              <w:rPr>
                <w:rFonts w:ascii="Times New Roman" w:hAnsi="Times New Roman" w:cs="Times New Roman"/>
                <w:b w:val="0"/>
                <w:i/>
              </w:rPr>
              <w:t>et al.</w:t>
            </w:r>
          </w:p>
        </w:tc>
        <w:tc>
          <w:tcPr>
            <w:tcW w:w="3995" w:type="dxa"/>
            <w:shd w:val="clear" w:color="auto" w:fill="auto"/>
          </w:tcPr>
          <w:p w14:paraId="0F0AA033" w14:textId="77777777" w:rsidR="00D40731" w:rsidRPr="00142DAB" w:rsidRDefault="00D40731" w:rsidP="003C2A2B">
            <w:pPr>
              <w:pStyle w:val="SemEspaamento"/>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2DAB">
              <w:rPr>
                <w:rFonts w:ascii="Times New Roman" w:hAnsi="Times New Roman" w:cs="Times New Roman"/>
              </w:rPr>
              <w:t>e outros. Usa-se quando uma obra há mais de três autores</w:t>
            </w:r>
          </w:p>
        </w:tc>
      </w:tr>
      <w:tr w:rsidR="00D40731" w:rsidRPr="00142DAB" w14:paraId="470255D6" w14:textId="77777777" w:rsidTr="003C2A2B">
        <w:trPr>
          <w:cnfStyle w:val="000000100000" w:firstRow="0" w:lastRow="0" w:firstColumn="0" w:lastColumn="0" w:oddVBand="0" w:evenVBand="0" w:oddHBand="1" w:evenHBand="0" w:firstRowFirstColumn="0" w:firstRowLastColumn="0" w:lastRowFirstColumn="0" w:lastRowLastColumn="0"/>
          <w:trHeight w:val="185"/>
          <w:jc w:val="center"/>
        </w:trPr>
        <w:tc>
          <w:tcPr>
            <w:cnfStyle w:val="001000000000" w:firstRow="0" w:lastRow="0" w:firstColumn="1" w:lastColumn="0" w:oddVBand="0" w:evenVBand="0" w:oddHBand="0" w:evenHBand="0" w:firstRowFirstColumn="0" w:firstRowLastColumn="0" w:lastRowFirstColumn="0" w:lastRowLastColumn="0"/>
            <w:tcW w:w="2820" w:type="dxa"/>
            <w:shd w:val="clear" w:color="auto" w:fill="auto"/>
          </w:tcPr>
          <w:p w14:paraId="7EA233E7" w14:textId="77777777" w:rsidR="00D40731" w:rsidRPr="00142DAB" w:rsidRDefault="00D40731" w:rsidP="003C2A2B">
            <w:pPr>
              <w:pStyle w:val="SemEspaamento"/>
              <w:spacing w:line="276" w:lineRule="auto"/>
              <w:jc w:val="both"/>
              <w:rPr>
                <w:rFonts w:ascii="Times New Roman" w:hAnsi="Times New Roman" w:cs="Times New Roman"/>
                <w:b w:val="0"/>
              </w:rPr>
            </w:pPr>
            <w:r w:rsidRPr="00142DAB">
              <w:rPr>
                <w:rFonts w:ascii="Times New Roman" w:hAnsi="Times New Roman" w:cs="Times New Roman"/>
                <w:b w:val="0"/>
              </w:rPr>
              <w:t>etc.</w:t>
            </w:r>
            <w:r w:rsidR="00FB15CE" w:rsidRPr="00142DAB">
              <w:rPr>
                <w:rFonts w:ascii="Times New Roman" w:hAnsi="Times New Roman" w:cs="Times New Roman"/>
                <w:b w:val="0"/>
              </w:rPr>
              <w:t xml:space="preserve">  [sem itálico]</w:t>
            </w:r>
          </w:p>
        </w:tc>
        <w:tc>
          <w:tcPr>
            <w:tcW w:w="3995" w:type="dxa"/>
            <w:shd w:val="clear" w:color="auto" w:fill="auto"/>
          </w:tcPr>
          <w:p w14:paraId="2FAE265C" w14:textId="77777777" w:rsidR="00D40731" w:rsidRPr="00142DAB" w:rsidRDefault="00D40731" w:rsidP="003C2A2B">
            <w:pPr>
              <w:pStyle w:val="SemEspaamento"/>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2DAB">
              <w:rPr>
                <w:rFonts w:ascii="Times New Roman" w:hAnsi="Times New Roman" w:cs="Times New Roman"/>
              </w:rPr>
              <w:t>entre outros</w:t>
            </w:r>
          </w:p>
        </w:tc>
      </w:tr>
      <w:tr w:rsidR="00D40731" w:rsidRPr="00142DAB" w14:paraId="68D41FB2" w14:textId="77777777" w:rsidTr="003C2A2B">
        <w:trPr>
          <w:trHeight w:val="177"/>
          <w:jc w:val="center"/>
        </w:trPr>
        <w:tc>
          <w:tcPr>
            <w:cnfStyle w:val="001000000000" w:firstRow="0" w:lastRow="0" w:firstColumn="1" w:lastColumn="0" w:oddVBand="0" w:evenVBand="0" w:oddHBand="0" w:evenHBand="0" w:firstRowFirstColumn="0" w:firstRowLastColumn="0" w:lastRowFirstColumn="0" w:lastRowLastColumn="0"/>
            <w:tcW w:w="2820" w:type="dxa"/>
            <w:shd w:val="clear" w:color="auto" w:fill="auto"/>
          </w:tcPr>
          <w:p w14:paraId="3FA3D858" w14:textId="77777777" w:rsidR="00D40731" w:rsidRPr="00142DAB" w:rsidRDefault="00D40731" w:rsidP="003C2A2B">
            <w:pPr>
              <w:pStyle w:val="SemEspaamento"/>
              <w:spacing w:line="276" w:lineRule="auto"/>
              <w:jc w:val="both"/>
              <w:rPr>
                <w:rFonts w:ascii="Times New Roman" w:hAnsi="Times New Roman" w:cs="Times New Roman"/>
                <w:b w:val="0"/>
              </w:rPr>
            </w:pPr>
            <w:r w:rsidRPr="00142DAB">
              <w:rPr>
                <w:rFonts w:ascii="Times New Roman" w:hAnsi="Times New Roman" w:cs="Times New Roman"/>
                <w:b w:val="0"/>
                <w:i/>
              </w:rPr>
              <w:t>i.e.</w:t>
            </w:r>
          </w:p>
        </w:tc>
        <w:tc>
          <w:tcPr>
            <w:tcW w:w="3995" w:type="dxa"/>
            <w:shd w:val="clear" w:color="auto" w:fill="auto"/>
          </w:tcPr>
          <w:p w14:paraId="0BAF8D80" w14:textId="77777777" w:rsidR="00D40731" w:rsidRPr="00142DAB" w:rsidRDefault="00D40731" w:rsidP="003C2A2B">
            <w:pPr>
              <w:pStyle w:val="SemEspaamento"/>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2DAB">
              <w:rPr>
                <w:rFonts w:ascii="Times New Roman" w:hAnsi="Times New Roman" w:cs="Times New Roman"/>
              </w:rPr>
              <w:t>isto é</w:t>
            </w:r>
          </w:p>
        </w:tc>
      </w:tr>
      <w:tr w:rsidR="00D40731" w:rsidRPr="00142DAB" w14:paraId="5B3ACF42" w14:textId="77777777" w:rsidTr="003C2A2B">
        <w:trPr>
          <w:cnfStyle w:val="000000100000" w:firstRow="0" w:lastRow="0" w:firstColumn="0" w:lastColumn="0" w:oddVBand="0" w:evenVBand="0" w:oddHBand="1" w:evenHBand="0" w:firstRowFirstColumn="0" w:firstRowLastColumn="0" w:lastRowFirstColumn="0" w:lastRowLastColumn="0"/>
          <w:trHeight w:val="177"/>
          <w:jc w:val="center"/>
        </w:trPr>
        <w:tc>
          <w:tcPr>
            <w:cnfStyle w:val="001000000000" w:firstRow="0" w:lastRow="0" w:firstColumn="1" w:lastColumn="0" w:oddVBand="0" w:evenVBand="0" w:oddHBand="0" w:evenHBand="0" w:firstRowFirstColumn="0" w:firstRowLastColumn="0" w:lastRowFirstColumn="0" w:lastRowLastColumn="0"/>
            <w:tcW w:w="2820" w:type="dxa"/>
            <w:shd w:val="clear" w:color="auto" w:fill="auto"/>
          </w:tcPr>
          <w:p w14:paraId="2CD0D259" w14:textId="77777777" w:rsidR="00D40731" w:rsidRPr="00142DAB" w:rsidRDefault="00D40731" w:rsidP="003C2A2B">
            <w:pPr>
              <w:pStyle w:val="SemEspaamento"/>
              <w:spacing w:line="276" w:lineRule="auto"/>
              <w:jc w:val="both"/>
              <w:rPr>
                <w:rFonts w:ascii="Times New Roman" w:hAnsi="Times New Roman" w:cs="Times New Roman"/>
                <w:b w:val="0"/>
                <w:i/>
              </w:rPr>
            </w:pPr>
            <w:r w:rsidRPr="00142DAB">
              <w:rPr>
                <w:rFonts w:ascii="Times New Roman" w:hAnsi="Times New Roman" w:cs="Times New Roman"/>
                <w:b w:val="0"/>
                <w:i/>
              </w:rPr>
              <w:t xml:space="preserve">ibidem </w:t>
            </w:r>
          </w:p>
        </w:tc>
        <w:tc>
          <w:tcPr>
            <w:tcW w:w="3995" w:type="dxa"/>
            <w:shd w:val="clear" w:color="auto" w:fill="auto"/>
          </w:tcPr>
          <w:p w14:paraId="62225C46" w14:textId="77777777" w:rsidR="00D40731" w:rsidRPr="00142DAB" w:rsidRDefault="00D40731" w:rsidP="003C2A2B">
            <w:pPr>
              <w:pStyle w:val="SemEspaamento"/>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2DAB">
              <w:rPr>
                <w:rFonts w:ascii="Times New Roman" w:hAnsi="Times New Roman" w:cs="Times New Roman"/>
              </w:rPr>
              <w:t>usa-se para referenciar uma mesma obra já citada anteriormente, na mesma página</w:t>
            </w:r>
          </w:p>
        </w:tc>
      </w:tr>
      <w:tr w:rsidR="00E72DD6" w:rsidRPr="00142DAB" w14:paraId="44721477" w14:textId="77777777" w:rsidTr="00D40731">
        <w:trPr>
          <w:trHeight w:val="177"/>
          <w:jc w:val="center"/>
        </w:trPr>
        <w:tc>
          <w:tcPr>
            <w:cnfStyle w:val="001000000000" w:firstRow="0" w:lastRow="0" w:firstColumn="1" w:lastColumn="0" w:oddVBand="0" w:evenVBand="0" w:oddHBand="0" w:evenHBand="0" w:firstRowFirstColumn="0" w:firstRowLastColumn="0" w:lastRowFirstColumn="0" w:lastRowLastColumn="0"/>
            <w:tcW w:w="2820" w:type="dxa"/>
            <w:shd w:val="clear" w:color="auto" w:fill="auto"/>
          </w:tcPr>
          <w:p w14:paraId="7A2DEB0B" w14:textId="77777777" w:rsidR="00E72DD6" w:rsidRPr="00142DAB" w:rsidRDefault="00E72DD6" w:rsidP="00D67F8E">
            <w:pPr>
              <w:pStyle w:val="SemEspaamento"/>
              <w:spacing w:line="276" w:lineRule="auto"/>
              <w:jc w:val="both"/>
              <w:rPr>
                <w:rFonts w:ascii="Times New Roman" w:hAnsi="Times New Roman" w:cs="Times New Roman"/>
                <w:b w:val="0"/>
                <w:i/>
              </w:rPr>
            </w:pPr>
            <w:r w:rsidRPr="00142DAB">
              <w:rPr>
                <w:rFonts w:ascii="Times New Roman" w:hAnsi="Times New Roman" w:cs="Times New Roman"/>
                <w:b w:val="0"/>
                <w:i/>
              </w:rPr>
              <w:t>idem</w:t>
            </w:r>
          </w:p>
        </w:tc>
        <w:tc>
          <w:tcPr>
            <w:tcW w:w="3995" w:type="dxa"/>
            <w:shd w:val="clear" w:color="auto" w:fill="auto"/>
          </w:tcPr>
          <w:p w14:paraId="4E9EFD8E" w14:textId="77777777" w:rsidR="00E72DD6" w:rsidRPr="00142DAB" w:rsidRDefault="00E72DD6" w:rsidP="00B7139B">
            <w:pPr>
              <w:pStyle w:val="SemEspaamento"/>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2DAB">
              <w:rPr>
                <w:rFonts w:ascii="Times New Roman" w:hAnsi="Times New Roman" w:cs="Times New Roman"/>
              </w:rPr>
              <w:t>usa-se para refe</w:t>
            </w:r>
            <w:r w:rsidR="00B7139B" w:rsidRPr="00142DAB">
              <w:rPr>
                <w:rFonts w:ascii="Times New Roman" w:hAnsi="Times New Roman" w:cs="Times New Roman"/>
              </w:rPr>
              <w:t>renciar uma mesma obra já citada</w:t>
            </w:r>
            <w:r w:rsidRPr="00142DAB">
              <w:rPr>
                <w:rFonts w:ascii="Times New Roman" w:hAnsi="Times New Roman" w:cs="Times New Roman"/>
              </w:rPr>
              <w:t xml:space="preserve"> anteriormente </w:t>
            </w:r>
          </w:p>
        </w:tc>
      </w:tr>
      <w:tr w:rsidR="00FB15CE" w:rsidRPr="00142DAB" w14:paraId="325592E7" w14:textId="77777777" w:rsidTr="00D40731">
        <w:trPr>
          <w:cnfStyle w:val="000000100000" w:firstRow="0" w:lastRow="0" w:firstColumn="0" w:lastColumn="0" w:oddVBand="0" w:evenVBand="0" w:oddHBand="1" w:evenHBand="0" w:firstRowFirstColumn="0" w:firstRowLastColumn="0" w:lastRowFirstColumn="0" w:lastRowLastColumn="0"/>
          <w:trHeight w:val="177"/>
          <w:jc w:val="center"/>
        </w:trPr>
        <w:tc>
          <w:tcPr>
            <w:cnfStyle w:val="001000000000" w:firstRow="0" w:lastRow="0" w:firstColumn="1" w:lastColumn="0" w:oddVBand="0" w:evenVBand="0" w:oddHBand="0" w:evenHBand="0" w:firstRowFirstColumn="0" w:firstRowLastColumn="0" w:lastRowFirstColumn="0" w:lastRowLastColumn="0"/>
            <w:tcW w:w="2820" w:type="dxa"/>
            <w:shd w:val="clear" w:color="auto" w:fill="auto"/>
          </w:tcPr>
          <w:p w14:paraId="6787F7F0" w14:textId="77777777" w:rsidR="00FB15CE" w:rsidRPr="00142DAB" w:rsidRDefault="00FB15CE" w:rsidP="00D67F8E">
            <w:pPr>
              <w:pStyle w:val="SemEspaamento"/>
              <w:spacing w:line="276" w:lineRule="auto"/>
              <w:jc w:val="both"/>
              <w:rPr>
                <w:rFonts w:ascii="Times New Roman" w:hAnsi="Times New Roman" w:cs="Times New Roman"/>
                <w:b w:val="0"/>
                <w:i/>
              </w:rPr>
            </w:pPr>
            <w:r w:rsidRPr="00142DAB">
              <w:rPr>
                <w:rFonts w:ascii="Times New Roman" w:hAnsi="Times New Roman" w:cs="Times New Roman"/>
                <w:b w:val="0"/>
                <w:i/>
              </w:rPr>
              <w:t>infra</w:t>
            </w:r>
          </w:p>
        </w:tc>
        <w:tc>
          <w:tcPr>
            <w:tcW w:w="3995" w:type="dxa"/>
            <w:shd w:val="clear" w:color="auto" w:fill="auto"/>
          </w:tcPr>
          <w:p w14:paraId="663FA2CD" w14:textId="77777777" w:rsidR="00FB15CE" w:rsidRPr="00142DAB" w:rsidRDefault="00FB15CE" w:rsidP="00FB15CE">
            <w:pPr>
              <w:pStyle w:val="SemEspaamento"/>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2DAB">
              <w:rPr>
                <w:rFonts w:ascii="Times New Roman" w:hAnsi="Times New Roman" w:cs="Times New Roman"/>
              </w:rPr>
              <w:t>referido no texto posterior</w:t>
            </w:r>
          </w:p>
        </w:tc>
      </w:tr>
      <w:tr w:rsidR="00FB15CE" w:rsidRPr="00142DAB" w14:paraId="36EC3197" w14:textId="77777777" w:rsidTr="00D40731">
        <w:trPr>
          <w:trHeight w:val="177"/>
          <w:jc w:val="center"/>
        </w:trPr>
        <w:tc>
          <w:tcPr>
            <w:cnfStyle w:val="001000000000" w:firstRow="0" w:lastRow="0" w:firstColumn="1" w:lastColumn="0" w:oddVBand="0" w:evenVBand="0" w:oddHBand="0" w:evenHBand="0" w:firstRowFirstColumn="0" w:firstRowLastColumn="0" w:lastRowFirstColumn="0" w:lastRowLastColumn="0"/>
            <w:tcW w:w="2820" w:type="dxa"/>
            <w:shd w:val="clear" w:color="auto" w:fill="auto"/>
          </w:tcPr>
          <w:p w14:paraId="17F16822" w14:textId="77777777" w:rsidR="00FB15CE" w:rsidRPr="00142DAB" w:rsidRDefault="00FB15CE" w:rsidP="00D67F8E">
            <w:pPr>
              <w:pStyle w:val="SemEspaamento"/>
              <w:spacing w:line="276" w:lineRule="auto"/>
              <w:jc w:val="both"/>
              <w:rPr>
                <w:rFonts w:ascii="Times New Roman" w:hAnsi="Times New Roman" w:cs="Times New Roman"/>
                <w:b w:val="0"/>
                <w:i/>
              </w:rPr>
            </w:pPr>
            <w:r w:rsidRPr="00142DAB">
              <w:rPr>
                <w:rFonts w:ascii="Times New Roman" w:hAnsi="Times New Roman" w:cs="Times New Roman"/>
                <w:b w:val="0"/>
                <w:i/>
              </w:rPr>
              <w:t>supra</w:t>
            </w:r>
          </w:p>
        </w:tc>
        <w:tc>
          <w:tcPr>
            <w:tcW w:w="3995" w:type="dxa"/>
            <w:shd w:val="clear" w:color="auto" w:fill="auto"/>
          </w:tcPr>
          <w:p w14:paraId="2334AD61" w14:textId="77777777" w:rsidR="00FB15CE" w:rsidRPr="00142DAB" w:rsidRDefault="00FB15CE" w:rsidP="00B7139B">
            <w:pPr>
              <w:pStyle w:val="SemEspaamento"/>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2DAB">
              <w:rPr>
                <w:rFonts w:ascii="Times New Roman" w:hAnsi="Times New Roman" w:cs="Times New Roman"/>
              </w:rPr>
              <w:t>referido no texto anterior</w:t>
            </w:r>
          </w:p>
        </w:tc>
      </w:tr>
      <w:tr w:rsidR="008E6369" w:rsidRPr="00142DAB" w14:paraId="1E7A2B9B" w14:textId="77777777" w:rsidTr="00D40731">
        <w:trPr>
          <w:cnfStyle w:val="000000100000" w:firstRow="0" w:lastRow="0" w:firstColumn="0" w:lastColumn="0" w:oddVBand="0" w:evenVBand="0" w:oddHBand="1" w:evenHBand="0" w:firstRowFirstColumn="0" w:firstRowLastColumn="0" w:lastRowFirstColumn="0" w:lastRowLastColumn="0"/>
          <w:trHeight w:val="177"/>
          <w:jc w:val="center"/>
        </w:trPr>
        <w:tc>
          <w:tcPr>
            <w:cnfStyle w:val="001000000000" w:firstRow="0" w:lastRow="0" w:firstColumn="1" w:lastColumn="0" w:oddVBand="0" w:evenVBand="0" w:oddHBand="0" w:evenHBand="0" w:firstRowFirstColumn="0" w:firstRowLastColumn="0" w:lastRowFirstColumn="0" w:lastRowLastColumn="0"/>
            <w:tcW w:w="2820" w:type="dxa"/>
            <w:shd w:val="clear" w:color="auto" w:fill="auto"/>
          </w:tcPr>
          <w:p w14:paraId="1E372F0C" w14:textId="77777777" w:rsidR="008E6369" w:rsidRPr="00142DAB" w:rsidRDefault="008E6369" w:rsidP="00D67F8E">
            <w:pPr>
              <w:pStyle w:val="SemEspaamento"/>
              <w:spacing w:line="276" w:lineRule="auto"/>
              <w:jc w:val="both"/>
              <w:rPr>
                <w:rFonts w:ascii="Times New Roman" w:hAnsi="Times New Roman" w:cs="Times New Roman"/>
                <w:i/>
              </w:rPr>
            </w:pPr>
            <w:r w:rsidRPr="00142DAB">
              <w:rPr>
                <w:rFonts w:ascii="Times New Roman" w:hAnsi="Times New Roman" w:cs="Times New Roman"/>
                <w:b w:val="0"/>
                <w:i/>
              </w:rPr>
              <w:t>vd</w:t>
            </w:r>
            <w:r w:rsidRPr="00142DAB">
              <w:rPr>
                <w:rFonts w:ascii="Times New Roman" w:hAnsi="Times New Roman" w:cs="Times New Roman"/>
                <w:b w:val="0"/>
              </w:rPr>
              <w:t>.</w:t>
            </w:r>
          </w:p>
        </w:tc>
        <w:tc>
          <w:tcPr>
            <w:tcW w:w="3995" w:type="dxa"/>
            <w:shd w:val="clear" w:color="auto" w:fill="auto"/>
          </w:tcPr>
          <w:p w14:paraId="461493E2" w14:textId="77777777" w:rsidR="008E6369" w:rsidRPr="00142DAB" w:rsidRDefault="00D45216" w:rsidP="00D67F8E">
            <w:pPr>
              <w:pStyle w:val="SemEspaamento"/>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2DAB">
              <w:rPr>
                <w:rFonts w:ascii="Times New Roman" w:hAnsi="Times New Roman" w:cs="Times New Roman"/>
              </w:rPr>
              <w:t>v</w:t>
            </w:r>
            <w:r w:rsidR="008E6369" w:rsidRPr="00142DAB">
              <w:rPr>
                <w:rFonts w:ascii="Times New Roman" w:hAnsi="Times New Roman" w:cs="Times New Roman"/>
              </w:rPr>
              <w:t>eja</w:t>
            </w:r>
            <w:r w:rsidRPr="00142DAB">
              <w:rPr>
                <w:rFonts w:ascii="Times New Roman" w:hAnsi="Times New Roman" w:cs="Times New Roman"/>
              </w:rPr>
              <w:t>, ver</w:t>
            </w:r>
          </w:p>
        </w:tc>
      </w:tr>
    </w:tbl>
    <w:p w14:paraId="4FE79F5E" w14:textId="77777777" w:rsidR="00E72DD6" w:rsidRPr="00AC454A" w:rsidRDefault="00E72DD6" w:rsidP="00E72DD6">
      <w:pPr>
        <w:pStyle w:val="SemEspaamento"/>
        <w:spacing w:line="276" w:lineRule="auto"/>
        <w:jc w:val="center"/>
        <w:rPr>
          <w:rFonts w:ascii="Times New Roman" w:hAnsi="Times New Roman" w:cs="Times New Roman"/>
          <w:sz w:val="20"/>
        </w:rPr>
      </w:pPr>
      <w:r w:rsidRPr="00142DAB">
        <w:rPr>
          <w:rFonts w:ascii="Times New Roman" w:hAnsi="Times New Roman" w:cs="Times New Roman"/>
          <w:sz w:val="20"/>
        </w:rPr>
        <w:t xml:space="preserve">Fonte: Elaborado pela </w:t>
      </w:r>
      <w:r w:rsidR="004B3E4A" w:rsidRPr="00142DAB">
        <w:rPr>
          <w:rFonts w:ascii="Times New Roman" w:hAnsi="Times New Roman" w:cs="Times New Roman"/>
          <w:sz w:val="20"/>
        </w:rPr>
        <w:t>equip</w:t>
      </w:r>
      <w:r w:rsidRPr="00142DAB">
        <w:rPr>
          <w:rFonts w:ascii="Times New Roman" w:hAnsi="Times New Roman" w:cs="Times New Roman"/>
          <w:sz w:val="20"/>
        </w:rPr>
        <w:t>a</w:t>
      </w:r>
      <w:r w:rsidR="004B3E4A" w:rsidRPr="00142DAB">
        <w:rPr>
          <w:rFonts w:ascii="Times New Roman" w:hAnsi="Times New Roman" w:cs="Times New Roman"/>
          <w:sz w:val="20"/>
        </w:rPr>
        <w:t xml:space="preserve"> editorial</w:t>
      </w:r>
      <w:r w:rsidRPr="00142DAB">
        <w:rPr>
          <w:rFonts w:ascii="Times New Roman" w:hAnsi="Times New Roman" w:cs="Times New Roman"/>
          <w:sz w:val="20"/>
        </w:rPr>
        <w:t xml:space="preserve"> com b</w:t>
      </w:r>
      <w:r>
        <w:rPr>
          <w:rFonts w:ascii="Times New Roman" w:hAnsi="Times New Roman" w:cs="Times New Roman"/>
          <w:sz w:val="20"/>
        </w:rPr>
        <w:t>ase no manual APA (2010, p. 108).</w:t>
      </w:r>
    </w:p>
    <w:p w14:paraId="03D9AC9F" w14:textId="77777777" w:rsidR="00F56BA4" w:rsidRPr="00A154A3" w:rsidRDefault="00F56BA4" w:rsidP="00E72DD6">
      <w:pPr>
        <w:pStyle w:val="SemEspaamento"/>
        <w:spacing w:line="276" w:lineRule="auto"/>
        <w:jc w:val="both"/>
        <w:rPr>
          <w:rFonts w:ascii="Times New Roman" w:hAnsi="Times New Roman" w:cs="Times New Roman"/>
          <w:b/>
          <w:sz w:val="24"/>
        </w:rPr>
      </w:pPr>
    </w:p>
    <w:p w14:paraId="50C01093" w14:textId="77777777" w:rsidR="00545E48" w:rsidRDefault="00F02079" w:rsidP="00545E48">
      <w:pPr>
        <w:pStyle w:val="SemEspaamento"/>
        <w:spacing w:line="276" w:lineRule="auto"/>
        <w:jc w:val="both"/>
        <w:rPr>
          <w:rFonts w:ascii="Times New Roman" w:hAnsi="Times New Roman" w:cs="Times New Roman"/>
          <w:b/>
          <w:sz w:val="24"/>
        </w:rPr>
      </w:pPr>
      <w:r>
        <w:rPr>
          <w:rFonts w:ascii="Times New Roman" w:hAnsi="Times New Roman" w:cs="Times New Roman"/>
          <w:b/>
          <w:sz w:val="24"/>
        </w:rPr>
        <w:t>6.2. Uso de hífen e travessão</w:t>
      </w:r>
    </w:p>
    <w:p w14:paraId="7348B5CF" w14:textId="77777777" w:rsidR="00545E48" w:rsidRDefault="00545E48" w:rsidP="00545E48">
      <w:pPr>
        <w:pStyle w:val="SemEspaamento"/>
        <w:spacing w:line="276" w:lineRule="auto"/>
        <w:jc w:val="both"/>
        <w:rPr>
          <w:rFonts w:ascii="Times New Roman" w:hAnsi="Times New Roman" w:cs="Times New Roman"/>
          <w:b/>
          <w:sz w:val="24"/>
        </w:rPr>
      </w:pPr>
    </w:p>
    <w:p w14:paraId="4773C14E" w14:textId="77777777" w:rsidR="00F63965" w:rsidRPr="00545E48" w:rsidRDefault="00F63965" w:rsidP="00F63965">
      <w:pPr>
        <w:pStyle w:val="SemEspaamento"/>
        <w:spacing w:line="276" w:lineRule="auto"/>
        <w:jc w:val="both"/>
        <w:rPr>
          <w:rFonts w:ascii="Times New Roman" w:hAnsi="Times New Roman" w:cs="Times New Roman"/>
          <w:b/>
          <w:sz w:val="24"/>
        </w:rPr>
      </w:pPr>
      <w:r>
        <w:rPr>
          <w:rFonts w:ascii="Times New Roman" w:hAnsi="Times New Roman" w:cs="Times New Roman"/>
          <w:sz w:val="24"/>
        </w:rPr>
        <w:t>Tendo usos distinto</w:t>
      </w:r>
      <w:r w:rsidRPr="0012375D">
        <w:rPr>
          <w:rFonts w:ascii="Times New Roman" w:hAnsi="Times New Roman" w:cs="Times New Roman"/>
          <w:sz w:val="24"/>
        </w:rPr>
        <w:t>s, o que distingue visualmente um do outro é o tamanho, sendo o travessão</w:t>
      </w:r>
      <w:r w:rsidR="00726EBA">
        <w:rPr>
          <w:rFonts w:ascii="Times New Roman" w:hAnsi="Times New Roman" w:cs="Times New Roman"/>
          <w:sz w:val="24"/>
        </w:rPr>
        <w:t xml:space="preserve"> ou meia risca</w:t>
      </w:r>
      <w:r w:rsidRPr="0012375D">
        <w:rPr>
          <w:rFonts w:ascii="Times New Roman" w:hAnsi="Times New Roman" w:cs="Times New Roman"/>
          <w:sz w:val="24"/>
        </w:rPr>
        <w:t xml:space="preserve"> (–) maior que o hífen (-).</w:t>
      </w:r>
      <w:r w:rsidR="002513D7">
        <w:rPr>
          <w:rFonts w:ascii="Times New Roman" w:hAnsi="Times New Roman" w:cs="Times New Roman"/>
          <w:sz w:val="24"/>
        </w:rPr>
        <w:t xml:space="preserve"> </w:t>
      </w:r>
      <w:r>
        <w:rPr>
          <w:rFonts w:ascii="Times New Roman" w:hAnsi="Times New Roman" w:cs="Times New Roman"/>
          <w:sz w:val="24"/>
        </w:rPr>
        <w:t>N</w:t>
      </w:r>
      <w:r w:rsidRPr="0012375D">
        <w:rPr>
          <w:rFonts w:ascii="Times New Roman" w:hAnsi="Times New Roman" w:cs="Times New Roman"/>
          <w:sz w:val="24"/>
        </w:rPr>
        <w:t>ão</w:t>
      </w:r>
      <w:r>
        <w:rPr>
          <w:rFonts w:ascii="Times New Roman" w:hAnsi="Times New Roman" w:cs="Times New Roman"/>
          <w:sz w:val="24"/>
        </w:rPr>
        <w:t xml:space="preserve"> há nos teclados </w:t>
      </w:r>
      <w:r w:rsidR="00726EBA">
        <w:rPr>
          <w:rFonts w:ascii="Times New Roman" w:hAnsi="Times New Roman" w:cs="Times New Roman"/>
          <w:sz w:val="24"/>
        </w:rPr>
        <w:t xml:space="preserve">dos computadores </w:t>
      </w:r>
      <w:r>
        <w:rPr>
          <w:rFonts w:ascii="Times New Roman" w:hAnsi="Times New Roman" w:cs="Times New Roman"/>
          <w:sz w:val="24"/>
        </w:rPr>
        <w:t>uma tecla dire</w:t>
      </w:r>
      <w:r w:rsidRPr="0012375D">
        <w:rPr>
          <w:rFonts w:ascii="Times New Roman" w:hAnsi="Times New Roman" w:cs="Times New Roman"/>
          <w:sz w:val="24"/>
        </w:rPr>
        <w:t>ta para o travessão</w:t>
      </w:r>
      <w:r w:rsidR="002513D7">
        <w:rPr>
          <w:rStyle w:val="Refdenotaderodap"/>
          <w:rFonts w:ascii="Times New Roman" w:hAnsi="Times New Roman" w:cs="Times New Roman"/>
          <w:sz w:val="24"/>
        </w:rPr>
        <w:footnoteReference w:id="8"/>
      </w:r>
      <w:r w:rsidRPr="0012375D">
        <w:rPr>
          <w:rFonts w:ascii="Times New Roman" w:hAnsi="Times New Roman" w:cs="Times New Roman"/>
          <w:sz w:val="24"/>
        </w:rPr>
        <w:t>, ao contrário do que sucede para o hífen.</w:t>
      </w:r>
      <w:r>
        <w:rPr>
          <w:rFonts w:ascii="Times New Roman" w:hAnsi="Times New Roman" w:cs="Times New Roman"/>
          <w:sz w:val="24"/>
        </w:rPr>
        <w:t xml:space="preserve"> N</w:t>
      </w:r>
      <w:r w:rsidRPr="0012375D">
        <w:rPr>
          <w:rFonts w:ascii="Times New Roman" w:hAnsi="Times New Roman" w:cs="Times New Roman"/>
          <w:sz w:val="24"/>
        </w:rPr>
        <w:t>ão</w:t>
      </w:r>
      <w:r>
        <w:rPr>
          <w:rFonts w:ascii="Times New Roman" w:hAnsi="Times New Roman" w:cs="Times New Roman"/>
          <w:sz w:val="24"/>
        </w:rPr>
        <w:t xml:space="preserve"> é permitido </w:t>
      </w:r>
      <w:r w:rsidRPr="00F63965">
        <w:rPr>
          <w:rFonts w:ascii="Times New Roman" w:hAnsi="Times New Roman" w:cs="Times New Roman"/>
          <w:sz w:val="24"/>
        </w:rPr>
        <w:t>usar dois hífens</w:t>
      </w:r>
      <w:r>
        <w:rPr>
          <w:rFonts w:ascii="Times New Roman" w:hAnsi="Times New Roman" w:cs="Times New Roman"/>
          <w:sz w:val="24"/>
        </w:rPr>
        <w:t xml:space="preserve"> (--) para substituir o </w:t>
      </w:r>
      <w:r w:rsidRPr="0012375D">
        <w:rPr>
          <w:rFonts w:ascii="Times New Roman" w:hAnsi="Times New Roman" w:cs="Times New Roman"/>
          <w:sz w:val="24"/>
        </w:rPr>
        <w:t>travessão</w:t>
      </w:r>
      <w:r>
        <w:rPr>
          <w:rFonts w:ascii="Times New Roman" w:hAnsi="Times New Roman" w:cs="Times New Roman"/>
          <w:sz w:val="24"/>
        </w:rPr>
        <w:t>.</w:t>
      </w:r>
    </w:p>
    <w:p w14:paraId="3ECBB7F6" w14:textId="77777777" w:rsidR="00F63965" w:rsidRDefault="00F63965" w:rsidP="00545E48">
      <w:pPr>
        <w:pStyle w:val="SemEspaamento"/>
        <w:spacing w:line="276" w:lineRule="auto"/>
        <w:jc w:val="both"/>
        <w:rPr>
          <w:rFonts w:ascii="Times New Roman" w:hAnsi="Times New Roman" w:cs="Times New Roman"/>
          <w:b/>
          <w:sz w:val="24"/>
        </w:rPr>
      </w:pPr>
    </w:p>
    <w:p w14:paraId="285D1E0D" w14:textId="77777777" w:rsidR="00545E48" w:rsidRDefault="00545E48" w:rsidP="00545E48">
      <w:pPr>
        <w:pStyle w:val="SemEspaamento"/>
        <w:spacing w:line="276" w:lineRule="auto"/>
        <w:jc w:val="both"/>
        <w:rPr>
          <w:rFonts w:ascii="Times New Roman" w:hAnsi="Times New Roman" w:cs="Times New Roman"/>
          <w:sz w:val="24"/>
        </w:rPr>
      </w:pPr>
      <w:r>
        <w:rPr>
          <w:rFonts w:ascii="Times New Roman" w:hAnsi="Times New Roman" w:cs="Times New Roman"/>
          <w:sz w:val="24"/>
        </w:rPr>
        <w:t xml:space="preserve">O </w:t>
      </w:r>
      <w:r w:rsidRPr="00545E48">
        <w:rPr>
          <w:rFonts w:ascii="Times New Roman" w:hAnsi="Times New Roman" w:cs="Times New Roman"/>
          <w:b/>
          <w:sz w:val="24"/>
        </w:rPr>
        <w:t>hífen</w:t>
      </w:r>
      <w:r>
        <w:rPr>
          <w:rFonts w:ascii="Times New Roman" w:hAnsi="Times New Roman" w:cs="Times New Roman"/>
          <w:sz w:val="24"/>
        </w:rPr>
        <w:t xml:space="preserve"> é um </w:t>
      </w:r>
      <w:r w:rsidRPr="00545E48">
        <w:rPr>
          <w:rFonts w:ascii="Times New Roman" w:hAnsi="Times New Roman" w:cs="Times New Roman"/>
          <w:sz w:val="24"/>
        </w:rPr>
        <w:t>sinal para separar, na escrita, elementos de vocábulos compostos, de sílabas na translineação e na ligação de enclítica</w:t>
      </w:r>
      <w:r>
        <w:rPr>
          <w:rFonts w:ascii="Times New Roman" w:hAnsi="Times New Roman" w:cs="Times New Roman"/>
          <w:sz w:val="24"/>
        </w:rPr>
        <w:t>s, mesoclíticas e proclíticas</w:t>
      </w:r>
      <w:r w:rsidRPr="00545E48">
        <w:rPr>
          <w:rFonts w:ascii="Times New Roman" w:hAnsi="Times New Roman" w:cs="Times New Roman"/>
          <w:sz w:val="24"/>
        </w:rPr>
        <w:t>, também chamado de traço de união.</w:t>
      </w:r>
    </w:p>
    <w:p w14:paraId="1756AFB8" w14:textId="477FAF71" w:rsidR="00870D10" w:rsidRDefault="00870D10" w:rsidP="00545E48">
      <w:pPr>
        <w:pStyle w:val="SemEspaamento"/>
        <w:spacing w:line="276" w:lineRule="auto"/>
        <w:jc w:val="both"/>
        <w:rPr>
          <w:rFonts w:ascii="Times New Roman" w:hAnsi="Times New Roman" w:cs="Times New Roman"/>
          <w:sz w:val="24"/>
        </w:rPr>
      </w:pPr>
    </w:p>
    <w:p w14:paraId="087A5B98" w14:textId="77777777" w:rsidR="008B07C9" w:rsidRDefault="008B07C9" w:rsidP="00545E48">
      <w:pPr>
        <w:pStyle w:val="SemEspaamento"/>
        <w:spacing w:line="276" w:lineRule="auto"/>
        <w:jc w:val="both"/>
        <w:rPr>
          <w:rFonts w:ascii="Times New Roman" w:hAnsi="Times New Roman" w:cs="Times New Roman"/>
          <w:sz w:val="24"/>
        </w:rPr>
      </w:pPr>
    </w:p>
    <w:p w14:paraId="739FD4E5" w14:textId="77777777" w:rsidR="00726EBA" w:rsidRDefault="00545E48" w:rsidP="00545E48">
      <w:pPr>
        <w:pStyle w:val="SemEspaamento"/>
        <w:spacing w:line="276" w:lineRule="auto"/>
        <w:jc w:val="both"/>
        <w:rPr>
          <w:rFonts w:ascii="Times New Roman" w:hAnsi="Times New Roman" w:cs="Times New Roman"/>
          <w:sz w:val="24"/>
        </w:rPr>
      </w:pPr>
      <w:r>
        <w:rPr>
          <w:rFonts w:ascii="Times New Roman" w:hAnsi="Times New Roman" w:cs="Times New Roman"/>
          <w:sz w:val="24"/>
        </w:rPr>
        <w:lastRenderedPageBreak/>
        <w:t xml:space="preserve">O </w:t>
      </w:r>
      <w:r w:rsidRPr="00545E48">
        <w:rPr>
          <w:rFonts w:ascii="Times New Roman" w:hAnsi="Times New Roman" w:cs="Times New Roman"/>
          <w:b/>
          <w:sz w:val="24"/>
        </w:rPr>
        <w:t>travessão</w:t>
      </w:r>
      <w:r w:rsidR="00726EBA">
        <w:rPr>
          <w:rFonts w:ascii="Times New Roman" w:hAnsi="Times New Roman" w:cs="Times New Roman"/>
          <w:b/>
          <w:sz w:val="24"/>
        </w:rPr>
        <w:t xml:space="preserve"> </w:t>
      </w:r>
      <w:r>
        <w:rPr>
          <w:rFonts w:ascii="Times New Roman" w:hAnsi="Times New Roman" w:cs="Times New Roman"/>
          <w:sz w:val="24"/>
        </w:rPr>
        <w:t xml:space="preserve">é </w:t>
      </w:r>
      <w:r w:rsidR="00726EBA">
        <w:rPr>
          <w:rFonts w:ascii="Times New Roman" w:hAnsi="Times New Roman" w:cs="Times New Roman"/>
          <w:sz w:val="24"/>
        </w:rPr>
        <w:t>usado:</w:t>
      </w:r>
      <w:r w:rsidRPr="00545E48">
        <w:rPr>
          <w:rFonts w:ascii="Times New Roman" w:hAnsi="Times New Roman" w:cs="Times New Roman"/>
          <w:sz w:val="24"/>
        </w:rPr>
        <w:t xml:space="preserve"> </w:t>
      </w:r>
    </w:p>
    <w:p w14:paraId="55B75817" w14:textId="77777777" w:rsidR="00545E48" w:rsidRDefault="00545E48" w:rsidP="00870D10">
      <w:pPr>
        <w:pStyle w:val="SemEspaamento"/>
        <w:numPr>
          <w:ilvl w:val="0"/>
          <w:numId w:val="31"/>
        </w:numPr>
        <w:spacing w:line="276" w:lineRule="auto"/>
        <w:jc w:val="both"/>
        <w:rPr>
          <w:rFonts w:ascii="Times New Roman" w:hAnsi="Times New Roman" w:cs="Times New Roman"/>
          <w:sz w:val="24"/>
        </w:rPr>
      </w:pPr>
      <w:r w:rsidRPr="00545E48">
        <w:rPr>
          <w:rFonts w:ascii="Times New Roman" w:hAnsi="Times New Roman" w:cs="Times New Roman"/>
          <w:sz w:val="24"/>
        </w:rPr>
        <w:t xml:space="preserve">para indicar a mudança de interlocutores num diálogo, separar título e subtítulo numa mesma linha, </w:t>
      </w:r>
      <w:r w:rsidR="00F63965">
        <w:rPr>
          <w:rFonts w:ascii="Times New Roman" w:hAnsi="Times New Roman" w:cs="Times New Roman"/>
          <w:sz w:val="24"/>
        </w:rPr>
        <w:t xml:space="preserve">separar entradas em listagens e, no corpo do texto, </w:t>
      </w:r>
      <w:r w:rsidRPr="00545E48">
        <w:rPr>
          <w:rFonts w:ascii="Times New Roman" w:hAnsi="Times New Roman" w:cs="Times New Roman"/>
          <w:sz w:val="24"/>
        </w:rPr>
        <w:t xml:space="preserve">substituir parênteses </w:t>
      </w:r>
      <w:r w:rsidR="00726EBA">
        <w:rPr>
          <w:rFonts w:ascii="Times New Roman" w:hAnsi="Times New Roman" w:cs="Times New Roman"/>
          <w:sz w:val="24"/>
        </w:rPr>
        <w:t xml:space="preserve">ou vírgulas </w:t>
      </w:r>
      <w:r w:rsidRPr="00545E48">
        <w:rPr>
          <w:rFonts w:ascii="Times New Roman" w:hAnsi="Times New Roman" w:cs="Times New Roman"/>
          <w:sz w:val="24"/>
        </w:rPr>
        <w:t>para efeito de ê</w:t>
      </w:r>
      <w:r w:rsidR="00726EBA">
        <w:rPr>
          <w:rFonts w:ascii="Times New Roman" w:hAnsi="Times New Roman" w:cs="Times New Roman"/>
          <w:sz w:val="24"/>
        </w:rPr>
        <w:t>nfase</w:t>
      </w:r>
      <w:r w:rsidR="00F744D8">
        <w:rPr>
          <w:rFonts w:ascii="Times New Roman" w:hAnsi="Times New Roman" w:cs="Times New Roman"/>
          <w:sz w:val="24"/>
        </w:rPr>
        <w:t>. Nestas</w:t>
      </w:r>
      <w:r w:rsidR="00726EBA">
        <w:rPr>
          <w:rFonts w:ascii="Times New Roman" w:hAnsi="Times New Roman" w:cs="Times New Roman"/>
          <w:sz w:val="24"/>
        </w:rPr>
        <w:t xml:space="preserve"> funções </w:t>
      </w:r>
      <w:r w:rsidR="00F744D8">
        <w:rPr>
          <w:rFonts w:ascii="Times New Roman" w:hAnsi="Times New Roman" w:cs="Times New Roman"/>
          <w:sz w:val="24"/>
        </w:rPr>
        <w:t>(</w:t>
      </w:r>
      <w:r w:rsidR="00726EBA">
        <w:rPr>
          <w:rFonts w:ascii="Times New Roman" w:hAnsi="Times New Roman" w:cs="Times New Roman"/>
          <w:sz w:val="24"/>
        </w:rPr>
        <w:t xml:space="preserve">atribuídas </w:t>
      </w:r>
      <w:r w:rsidR="002801BC">
        <w:rPr>
          <w:rFonts w:ascii="Times New Roman" w:hAnsi="Times New Roman" w:cs="Times New Roman"/>
          <w:sz w:val="24"/>
        </w:rPr>
        <w:t xml:space="preserve">tradicionalmente </w:t>
      </w:r>
      <w:r w:rsidR="00726EBA">
        <w:rPr>
          <w:rFonts w:ascii="Times New Roman" w:hAnsi="Times New Roman" w:cs="Times New Roman"/>
          <w:sz w:val="24"/>
        </w:rPr>
        <w:t>ao travessão)</w:t>
      </w:r>
      <w:r w:rsidR="00F744D8">
        <w:rPr>
          <w:rFonts w:ascii="Times New Roman" w:hAnsi="Times New Roman" w:cs="Times New Roman"/>
          <w:sz w:val="24"/>
        </w:rPr>
        <w:t xml:space="preserve"> sempre se deixa um espaço antes e depois</w:t>
      </w:r>
      <w:r w:rsidR="00870D10">
        <w:rPr>
          <w:rFonts w:ascii="Times New Roman" w:hAnsi="Times New Roman" w:cs="Times New Roman"/>
          <w:sz w:val="24"/>
        </w:rPr>
        <w:t>;</w:t>
      </w:r>
    </w:p>
    <w:p w14:paraId="75BB50C8" w14:textId="77777777" w:rsidR="00870D10" w:rsidRPr="00F744D8" w:rsidRDefault="00870D10" w:rsidP="00F744D8">
      <w:pPr>
        <w:pStyle w:val="SemEspaamento"/>
        <w:numPr>
          <w:ilvl w:val="0"/>
          <w:numId w:val="31"/>
        </w:numPr>
        <w:spacing w:line="276" w:lineRule="auto"/>
        <w:jc w:val="both"/>
        <w:rPr>
          <w:rFonts w:ascii="Times New Roman" w:hAnsi="Times New Roman" w:cs="Times New Roman"/>
          <w:sz w:val="24"/>
        </w:rPr>
      </w:pPr>
      <w:r w:rsidRPr="00870D10">
        <w:rPr>
          <w:rFonts w:ascii="Times New Roman" w:hAnsi="Times New Roman" w:cs="Times New Roman"/>
          <w:sz w:val="24"/>
        </w:rPr>
        <w:t>para unir os valores extremos de uma série, como números (1–10), letras (A–Z) ou outras, indicando ausên</w:t>
      </w:r>
      <w:r>
        <w:rPr>
          <w:rFonts w:ascii="Times New Roman" w:hAnsi="Times New Roman" w:cs="Times New Roman"/>
          <w:sz w:val="24"/>
        </w:rPr>
        <w:t xml:space="preserve">cia de intervalos na enumeração; </w:t>
      </w:r>
      <w:r w:rsidRPr="00870D10">
        <w:rPr>
          <w:rFonts w:ascii="Times New Roman" w:hAnsi="Times New Roman" w:cs="Times New Roman"/>
          <w:sz w:val="24"/>
        </w:rPr>
        <w:t>para ligar elementos em série</w:t>
      </w:r>
      <w:r>
        <w:rPr>
          <w:rFonts w:ascii="Times New Roman" w:hAnsi="Times New Roman" w:cs="Times New Roman"/>
          <w:sz w:val="24"/>
        </w:rPr>
        <w:t xml:space="preserve">, por exemplo: </w:t>
      </w:r>
      <w:r w:rsidRPr="00870D10">
        <w:rPr>
          <w:rFonts w:ascii="Times New Roman" w:hAnsi="Times New Roman" w:cs="Times New Roman"/>
          <w:sz w:val="24"/>
        </w:rPr>
        <w:t>1997 – 2006, Lisboa – Porto)</w:t>
      </w:r>
      <w:r w:rsidR="00F744D8">
        <w:rPr>
          <w:rFonts w:ascii="Times New Roman" w:hAnsi="Times New Roman" w:cs="Times New Roman"/>
          <w:sz w:val="24"/>
        </w:rPr>
        <w:t xml:space="preserve">. Note que nestas </w:t>
      </w:r>
      <w:r>
        <w:rPr>
          <w:rFonts w:ascii="Times New Roman" w:hAnsi="Times New Roman" w:cs="Times New Roman"/>
          <w:sz w:val="24"/>
        </w:rPr>
        <w:t xml:space="preserve">funções </w:t>
      </w:r>
      <w:r w:rsidR="00F744D8">
        <w:rPr>
          <w:rFonts w:ascii="Times New Roman" w:hAnsi="Times New Roman" w:cs="Times New Roman"/>
          <w:sz w:val="24"/>
        </w:rPr>
        <w:t>(</w:t>
      </w:r>
      <w:r>
        <w:rPr>
          <w:rFonts w:ascii="Times New Roman" w:hAnsi="Times New Roman" w:cs="Times New Roman"/>
          <w:sz w:val="24"/>
        </w:rPr>
        <w:t xml:space="preserve">atribuídas </w:t>
      </w:r>
      <w:r w:rsidR="002801BC">
        <w:rPr>
          <w:rFonts w:ascii="Times New Roman" w:hAnsi="Times New Roman" w:cs="Times New Roman"/>
          <w:sz w:val="24"/>
        </w:rPr>
        <w:t xml:space="preserve">tradicionalmente </w:t>
      </w:r>
      <w:r>
        <w:rPr>
          <w:rFonts w:ascii="Times New Roman" w:hAnsi="Times New Roman" w:cs="Times New Roman"/>
          <w:sz w:val="24"/>
        </w:rPr>
        <w:t>à meia-risca)</w:t>
      </w:r>
      <w:r w:rsidR="00F744D8">
        <w:rPr>
          <w:rFonts w:ascii="Times New Roman" w:hAnsi="Times New Roman" w:cs="Times New Roman"/>
          <w:sz w:val="24"/>
        </w:rPr>
        <w:t xml:space="preserve"> há ocorrências sem / com espaço antes e depois</w:t>
      </w:r>
      <w:r>
        <w:rPr>
          <w:rFonts w:ascii="Times New Roman" w:hAnsi="Times New Roman" w:cs="Times New Roman"/>
          <w:sz w:val="24"/>
        </w:rPr>
        <w:t>.</w:t>
      </w:r>
    </w:p>
    <w:p w14:paraId="2E16EE1C" w14:textId="77777777" w:rsidR="003E3B1D" w:rsidRPr="0012375D" w:rsidRDefault="003E3B1D" w:rsidP="00545E48">
      <w:pPr>
        <w:pStyle w:val="SemEspaamento"/>
        <w:spacing w:line="276" w:lineRule="auto"/>
        <w:jc w:val="both"/>
        <w:rPr>
          <w:rFonts w:ascii="Times New Roman" w:hAnsi="Times New Roman" w:cs="Times New Roman"/>
          <w:sz w:val="24"/>
        </w:rPr>
      </w:pPr>
    </w:p>
    <w:p w14:paraId="40B97FEA" w14:textId="77777777" w:rsidR="00A502F3" w:rsidRDefault="00A52F55" w:rsidP="00A52F55">
      <w:pPr>
        <w:pStyle w:val="SemEspaamento"/>
        <w:spacing w:after="240" w:line="276" w:lineRule="auto"/>
        <w:jc w:val="both"/>
        <w:rPr>
          <w:rFonts w:ascii="Times New Roman" w:hAnsi="Times New Roman" w:cs="Times New Roman"/>
          <w:b/>
          <w:sz w:val="24"/>
        </w:rPr>
      </w:pPr>
      <w:r>
        <w:rPr>
          <w:rFonts w:ascii="Times New Roman" w:hAnsi="Times New Roman" w:cs="Times New Roman"/>
          <w:b/>
          <w:sz w:val="24"/>
        </w:rPr>
        <w:t xml:space="preserve">7. </w:t>
      </w:r>
      <w:r w:rsidR="00A502F3">
        <w:rPr>
          <w:rFonts w:ascii="Times New Roman" w:hAnsi="Times New Roman" w:cs="Times New Roman"/>
          <w:b/>
          <w:sz w:val="24"/>
        </w:rPr>
        <w:t>Listagem de informações</w:t>
      </w:r>
      <w:r w:rsidR="00611E8E">
        <w:rPr>
          <w:rFonts w:ascii="Times New Roman" w:hAnsi="Times New Roman" w:cs="Times New Roman"/>
          <w:b/>
          <w:sz w:val="24"/>
        </w:rPr>
        <w:t>,</w:t>
      </w:r>
      <w:r w:rsidR="000C75FA">
        <w:rPr>
          <w:rFonts w:ascii="Times New Roman" w:hAnsi="Times New Roman" w:cs="Times New Roman"/>
          <w:b/>
          <w:sz w:val="24"/>
        </w:rPr>
        <w:t xml:space="preserve"> exemplos</w:t>
      </w:r>
      <w:r w:rsidR="00E906F4">
        <w:rPr>
          <w:rFonts w:ascii="Times New Roman" w:hAnsi="Times New Roman" w:cs="Times New Roman"/>
          <w:b/>
          <w:sz w:val="24"/>
        </w:rPr>
        <w:t>, transcrições fonéticas</w:t>
      </w:r>
      <w:r w:rsidR="00611E8E">
        <w:rPr>
          <w:rFonts w:ascii="Times New Roman" w:hAnsi="Times New Roman" w:cs="Times New Roman"/>
          <w:b/>
          <w:sz w:val="24"/>
        </w:rPr>
        <w:t xml:space="preserve"> e uso de números</w:t>
      </w:r>
    </w:p>
    <w:p w14:paraId="276D0262" w14:textId="77777777" w:rsidR="00611E8E" w:rsidRPr="00936F84" w:rsidRDefault="00611E8E" w:rsidP="00936F84">
      <w:pPr>
        <w:shd w:val="clear" w:color="auto" w:fill="FFFFFF"/>
        <w:spacing w:after="0" w:line="276" w:lineRule="auto"/>
        <w:jc w:val="both"/>
        <w:rPr>
          <w:lang w:val="pt-BR"/>
        </w:rPr>
      </w:pPr>
      <w:r w:rsidRPr="005E1490">
        <w:rPr>
          <w:rFonts w:ascii="Times New Roman" w:hAnsi="Times New Roman" w:cs="Times New Roman"/>
          <w:sz w:val="24"/>
          <w:szCs w:val="24"/>
        </w:rPr>
        <w:t>Cada item a apresentar (</w:t>
      </w:r>
      <w:r w:rsidRPr="005E1490">
        <w:rPr>
          <w:rFonts w:ascii="Times New Roman" w:hAnsi="Times New Roman" w:cs="Times New Roman"/>
          <w:i/>
          <w:sz w:val="24"/>
          <w:szCs w:val="24"/>
        </w:rPr>
        <w:t>i.e</w:t>
      </w:r>
      <w:r w:rsidRPr="008F09F7">
        <w:rPr>
          <w:rFonts w:ascii="Times New Roman" w:hAnsi="Times New Roman" w:cs="Times New Roman"/>
          <w:sz w:val="24"/>
          <w:szCs w:val="24"/>
        </w:rPr>
        <w:t>., exemplo, regra ou fórmula) deve ser escrito numa linha de indentação separada, com o número entre parênteses. Devem ser usadas minúsculas pequenas para agrupar conjuntos de itens relacionados.</w:t>
      </w:r>
      <w:r w:rsidR="00445BB0">
        <w:rPr>
          <w:rFonts w:ascii="Times New Roman" w:hAnsi="Times New Roman" w:cs="Times New Roman"/>
          <w:sz w:val="24"/>
          <w:szCs w:val="24"/>
        </w:rPr>
        <w:t xml:space="preserve"> Use tamanho 11 da fonte.</w:t>
      </w:r>
      <w:r w:rsidR="008F09F7" w:rsidRPr="005E1490">
        <w:rPr>
          <w:rFonts w:ascii="Times New Roman" w:hAnsi="Times New Roman" w:cs="Times New Roman"/>
          <w:sz w:val="24"/>
          <w:szCs w:val="24"/>
        </w:rPr>
        <w:t xml:space="preserve"> </w:t>
      </w:r>
      <w:r w:rsidRPr="00936F84">
        <w:rPr>
          <w:rFonts w:ascii="Times New Roman" w:hAnsi="Times New Roman" w:cs="Times New Roman"/>
          <w:sz w:val="24"/>
          <w:szCs w:val="24"/>
        </w:rPr>
        <w:t>Exemplo:</w:t>
      </w:r>
    </w:p>
    <w:p w14:paraId="1C01434B" w14:textId="77777777" w:rsidR="00611E8E" w:rsidRPr="005E1490" w:rsidRDefault="00611E8E" w:rsidP="00611E8E">
      <w:pPr>
        <w:pStyle w:val="NormalWeb"/>
        <w:shd w:val="clear" w:color="auto" w:fill="FFFFFF"/>
        <w:spacing w:before="0" w:beforeAutospacing="0" w:after="0" w:afterAutospacing="0" w:line="276" w:lineRule="auto"/>
        <w:jc w:val="both"/>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685"/>
        <w:gridCol w:w="4964"/>
      </w:tblGrid>
      <w:tr w:rsidR="00611E8E" w:rsidRPr="00E72DD6" w14:paraId="30E00629" w14:textId="77777777" w:rsidTr="000001DF">
        <w:trPr>
          <w:tblCellSpacing w:w="15" w:type="dxa"/>
        </w:trPr>
        <w:tc>
          <w:tcPr>
            <w:tcW w:w="0" w:type="auto"/>
            <w:shd w:val="clear" w:color="auto" w:fill="FFFFFF"/>
            <w:tcMar>
              <w:top w:w="15" w:type="dxa"/>
              <w:left w:w="15" w:type="dxa"/>
              <w:bottom w:w="15" w:type="dxa"/>
              <w:right w:w="225" w:type="dxa"/>
            </w:tcMar>
            <w:hideMark/>
          </w:tcPr>
          <w:p w14:paraId="777F57FA" w14:textId="2AD14E76" w:rsidR="00611E8E" w:rsidRPr="00E72DD6" w:rsidRDefault="00611E8E" w:rsidP="000D3748">
            <w:pPr>
              <w:spacing w:after="0" w:line="276" w:lineRule="auto"/>
              <w:jc w:val="both"/>
              <w:rPr>
                <w:rFonts w:ascii="Times New Roman" w:hAnsi="Times New Roman" w:cs="Times New Roman"/>
                <w:sz w:val="24"/>
                <w:szCs w:val="24"/>
              </w:rPr>
            </w:pPr>
            <w:r w:rsidRPr="004B3E4A">
              <w:rPr>
                <w:rFonts w:ascii="Times New Roman" w:hAnsi="Times New Roman" w:cs="Times New Roman"/>
                <w:sz w:val="24"/>
              </w:rPr>
              <w:t>(</w:t>
            </w:r>
            <w:r w:rsidR="0088103B" w:rsidRPr="004B3E4A">
              <w:rPr>
                <w:rFonts w:ascii="Times New Roman" w:hAnsi="Times New Roman" w:cs="Times New Roman"/>
                <w:sz w:val="24"/>
              </w:rPr>
              <w:t>1</w:t>
            </w:r>
            <w:r w:rsidR="000D3748">
              <w:rPr>
                <w:rFonts w:ascii="Times New Roman" w:hAnsi="Times New Roman" w:cs="Times New Roman"/>
                <w:sz w:val="24"/>
              </w:rPr>
              <w:t>3</w:t>
            </w:r>
            <w:r w:rsidRPr="004B3E4A">
              <w:rPr>
                <w:rFonts w:ascii="Times New Roman" w:hAnsi="Times New Roman" w:cs="Times New Roman"/>
                <w:sz w:val="24"/>
              </w:rPr>
              <w:t>)</w:t>
            </w:r>
          </w:p>
        </w:tc>
        <w:tc>
          <w:tcPr>
            <w:tcW w:w="4919" w:type="dxa"/>
            <w:shd w:val="clear" w:color="auto" w:fill="FFFFFF"/>
            <w:hideMark/>
          </w:tcPr>
          <w:p w14:paraId="6B5F19D0" w14:textId="4E9AF558" w:rsidR="00611E8E" w:rsidRPr="000001DF" w:rsidRDefault="00611E8E" w:rsidP="00D67F8E">
            <w:pPr>
              <w:numPr>
                <w:ilvl w:val="0"/>
                <w:numId w:val="17"/>
              </w:numPr>
              <w:spacing w:after="0" w:line="276" w:lineRule="auto"/>
              <w:ind w:left="0"/>
              <w:jc w:val="both"/>
              <w:rPr>
                <w:rFonts w:ascii="Times New Roman" w:hAnsi="Times New Roman" w:cs="Times New Roman"/>
                <w:szCs w:val="24"/>
                <w:lang w:val="es-ES"/>
              </w:rPr>
            </w:pPr>
            <w:r w:rsidRPr="004B3E4A">
              <w:rPr>
                <w:rFonts w:ascii="Times New Roman" w:hAnsi="Times New Roman" w:cs="Times New Roman"/>
                <w:sz w:val="24"/>
                <w:szCs w:val="24"/>
                <w:lang w:val="es-ES"/>
              </w:rPr>
              <w:t>a.</w:t>
            </w:r>
            <w:r w:rsidRPr="000001DF">
              <w:rPr>
                <w:rFonts w:ascii="Times New Roman" w:hAnsi="Times New Roman" w:cs="Times New Roman"/>
                <w:szCs w:val="24"/>
                <w:lang w:val="es-ES"/>
              </w:rPr>
              <w:t xml:space="preserve"> </w:t>
            </w:r>
            <w:r w:rsidR="00A40981">
              <w:rPr>
                <w:rFonts w:ascii="Times New Roman" w:hAnsi="Times New Roman" w:cs="Times New Roman"/>
                <w:szCs w:val="24"/>
                <w:lang w:val="es-ES"/>
              </w:rPr>
              <w:t>O João leu o livro.</w:t>
            </w:r>
          </w:p>
          <w:p w14:paraId="3A6E347A" w14:textId="1EA64FBF" w:rsidR="00611E8E" w:rsidRPr="00E72DD6" w:rsidRDefault="00611E8E" w:rsidP="00A40981">
            <w:pPr>
              <w:numPr>
                <w:ilvl w:val="0"/>
                <w:numId w:val="17"/>
              </w:numPr>
              <w:spacing w:after="0" w:line="276" w:lineRule="auto"/>
              <w:ind w:left="0"/>
              <w:jc w:val="both"/>
              <w:rPr>
                <w:rFonts w:ascii="Times New Roman" w:hAnsi="Times New Roman" w:cs="Times New Roman"/>
                <w:sz w:val="20"/>
                <w:szCs w:val="24"/>
              </w:rPr>
            </w:pPr>
            <w:r w:rsidRPr="004B3E4A">
              <w:rPr>
                <w:rFonts w:ascii="Times New Roman" w:hAnsi="Times New Roman" w:cs="Times New Roman"/>
                <w:sz w:val="24"/>
                <w:szCs w:val="24"/>
              </w:rPr>
              <w:t>b.</w:t>
            </w:r>
            <w:r w:rsidRPr="000001DF">
              <w:rPr>
                <w:rFonts w:ascii="Times New Roman" w:hAnsi="Times New Roman" w:cs="Times New Roman"/>
                <w:szCs w:val="24"/>
              </w:rPr>
              <w:t xml:space="preserve"> </w:t>
            </w:r>
            <w:r w:rsidR="00A40981">
              <w:rPr>
                <w:rFonts w:ascii="Times New Roman" w:hAnsi="Times New Roman" w:cs="Times New Roman"/>
                <w:szCs w:val="24"/>
              </w:rPr>
              <w:t>O João leu-o.</w:t>
            </w:r>
          </w:p>
        </w:tc>
      </w:tr>
    </w:tbl>
    <w:p w14:paraId="1D592492" w14:textId="77777777" w:rsidR="00611E8E" w:rsidRDefault="00611E8E" w:rsidP="00936F84">
      <w:pPr>
        <w:shd w:val="clear" w:color="auto" w:fill="FFFFFF"/>
        <w:spacing w:after="0" w:line="276" w:lineRule="auto"/>
        <w:jc w:val="both"/>
        <w:rPr>
          <w:rFonts w:ascii="Times New Roman" w:hAnsi="Times New Roman" w:cs="Times New Roman"/>
          <w:sz w:val="24"/>
          <w:szCs w:val="24"/>
        </w:rPr>
      </w:pPr>
    </w:p>
    <w:p w14:paraId="7FDCA810" w14:textId="77777777" w:rsidR="00611E8E" w:rsidRDefault="00635FCD" w:rsidP="00E60049">
      <w:pPr>
        <w:shd w:val="clear" w:color="auto" w:fill="FFFFFF"/>
        <w:spacing w:after="0" w:line="276" w:lineRule="auto"/>
        <w:jc w:val="both"/>
        <w:rPr>
          <w:rFonts w:ascii="Times New Roman" w:hAnsi="Times New Roman" w:cs="Times New Roman"/>
          <w:sz w:val="24"/>
          <w:szCs w:val="24"/>
        </w:rPr>
      </w:pPr>
      <w:r>
        <w:rPr>
          <w:rFonts w:ascii="Times New Roman" w:hAnsi="Times New Roman" w:cs="Times New Roman"/>
          <w:sz w:val="24"/>
          <w:szCs w:val="24"/>
        </w:rPr>
        <w:t>N</w:t>
      </w:r>
      <w:r w:rsidRPr="008B37C7">
        <w:rPr>
          <w:rFonts w:ascii="Times New Roman" w:hAnsi="Times New Roman" w:cs="Times New Roman"/>
          <w:sz w:val="24"/>
          <w:szCs w:val="24"/>
          <w:lang w:val="pt-BR"/>
        </w:rPr>
        <w:t>os casos de c</w:t>
      </w:r>
      <w:r>
        <w:rPr>
          <w:rFonts w:ascii="Times New Roman" w:hAnsi="Times New Roman" w:cs="Times New Roman"/>
          <w:sz w:val="24"/>
          <w:szCs w:val="24"/>
          <w:lang w:val="pt-BR"/>
        </w:rPr>
        <w:t xml:space="preserve">itação de exemplos, deixe um parágrafo de intervalo entre o texto e os exemplos. </w:t>
      </w:r>
      <w:r>
        <w:rPr>
          <w:rFonts w:ascii="Times New Roman" w:hAnsi="Times New Roman" w:cs="Times New Roman"/>
          <w:sz w:val="24"/>
          <w:szCs w:val="24"/>
        </w:rPr>
        <w:t xml:space="preserve">O texto a seguir ao exemplo não tem indentação. </w:t>
      </w:r>
      <w:r w:rsidR="00611E8E" w:rsidRPr="00E72DD6">
        <w:rPr>
          <w:rFonts w:ascii="Times New Roman" w:hAnsi="Times New Roman" w:cs="Times New Roman"/>
          <w:sz w:val="24"/>
          <w:szCs w:val="24"/>
        </w:rPr>
        <w:t xml:space="preserve">No texto, devem-se referir os itens numerados como 2, </w:t>
      </w:r>
      <w:r w:rsidR="00F744D8">
        <w:rPr>
          <w:rFonts w:ascii="Times New Roman" w:hAnsi="Times New Roman" w:cs="Times New Roman"/>
          <w:sz w:val="24"/>
          <w:szCs w:val="24"/>
        </w:rPr>
        <w:t xml:space="preserve">2a,b, 2a </w:t>
      </w:r>
      <w:r w:rsidR="00F744D8" w:rsidRPr="002808B2">
        <w:rPr>
          <w:rFonts w:ascii="Times New Roman" w:hAnsi="Times New Roman" w:cs="Times New Roman"/>
          <w:lang w:val="pt-BR"/>
        </w:rPr>
        <w:t>–</w:t>
      </w:r>
      <w:r w:rsidR="00F744D8">
        <w:rPr>
          <w:rFonts w:ascii="Times New Roman" w:hAnsi="Times New Roman" w:cs="Times New Roman"/>
          <w:lang w:val="pt-BR"/>
        </w:rPr>
        <w:t xml:space="preserve"> </w:t>
      </w:r>
      <w:r w:rsidR="00611E8E" w:rsidRPr="00E72DD6">
        <w:rPr>
          <w:rFonts w:ascii="Times New Roman" w:hAnsi="Times New Roman" w:cs="Times New Roman"/>
          <w:sz w:val="24"/>
          <w:szCs w:val="24"/>
        </w:rPr>
        <w:t>c.</w:t>
      </w:r>
      <w:r w:rsidR="00611E8E">
        <w:rPr>
          <w:rFonts w:ascii="Times New Roman" w:hAnsi="Times New Roman" w:cs="Times New Roman"/>
          <w:sz w:val="24"/>
          <w:szCs w:val="24"/>
        </w:rPr>
        <w:t xml:space="preserve"> </w:t>
      </w:r>
      <w:r w:rsidR="00611E8E" w:rsidRPr="00E72DD6">
        <w:rPr>
          <w:rFonts w:ascii="Times New Roman" w:hAnsi="Times New Roman" w:cs="Times New Roman"/>
          <w:sz w:val="24"/>
          <w:szCs w:val="24"/>
        </w:rPr>
        <w:t>Exemplos numa língua diferente da do artigo devem ser acompanhados de glosa, no seguinte formato:</w:t>
      </w:r>
    </w:p>
    <w:p w14:paraId="4F286266" w14:textId="77777777" w:rsidR="00611E8E" w:rsidRPr="00E72DD6" w:rsidRDefault="00611E8E" w:rsidP="00611E8E">
      <w:pPr>
        <w:shd w:val="clear" w:color="auto" w:fill="FFFFFF"/>
        <w:spacing w:after="0" w:line="276" w:lineRule="auto"/>
        <w:jc w:val="both"/>
        <w:rPr>
          <w:rFonts w:ascii="Times New Roman" w:hAnsi="Times New Roman" w:cs="Times New Roman"/>
          <w:sz w:val="24"/>
          <w:szCs w:val="24"/>
        </w:rPr>
      </w:pPr>
    </w:p>
    <w:p w14:paraId="5B53D52B" w14:textId="75533A54" w:rsidR="00611E8E" w:rsidRPr="00A40981" w:rsidRDefault="00611E8E" w:rsidP="00611E8E">
      <w:pPr>
        <w:pStyle w:val="NormalWeb"/>
        <w:shd w:val="clear" w:color="auto" w:fill="FFFFFF"/>
        <w:spacing w:before="0" w:beforeAutospacing="0" w:after="0" w:afterAutospacing="0" w:line="276" w:lineRule="auto"/>
        <w:jc w:val="both"/>
        <w:rPr>
          <w:sz w:val="22"/>
          <w:szCs w:val="22"/>
          <w:lang w:val="de-DE"/>
        </w:rPr>
      </w:pPr>
      <w:r w:rsidRPr="00A40981">
        <w:rPr>
          <w:lang w:val="de-DE"/>
        </w:rPr>
        <w:t>(</w:t>
      </w:r>
      <w:r w:rsidR="000D3748">
        <w:rPr>
          <w:lang w:val="de-DE"/>
        </w:rPr>
        <w:t>14</w:t>
      </w:r>
      <w:r w:rsidRPr="00A40981">
        <w:rPr>
          <w:lang w:val="de-DE"/>
        </w:rPr>
        <w:t>)</w:t>
      </w:r>
      <w:r w:rsidR="00F6479D" w:rsidRPr="00A40981">
        <w:rPr>
          <w:lang w:val="de-DE"/>
        </w:rPr>
        <w:t xml:space="preserve"> </w:t>
      </w:r>
      <w:r w:rsidR="00A40981" w:rsidRPr="00A40981">
        <w:rPr>
          <w:lang w:val="de-DE"/>
        </w:rPr>
        <w:t xml:space="preserve">   </w:t>
      </w:r>
      <w:r w:rsidR="00A40981" w:rsidRPr="00A40981">
        <w:rPr>
          <w:sz w:val="22"/>
          <w:szCs w:val="22"/>
          <w:lang w:val="de-DE"/>
        </w:rPr>
        <w:t>Die Mutter sagte, dass er   nicht käme.</w:t>
      </w:r>
    </w:p>
    <w:p w14:paraId="421A0853" w14:textId="5918EDE4" w:rsidR="00A40981" w:rsidRPr="00A40981" w:rsidRDefault="00A40981" w:rsidP="00611E8E">
      <w:pPr>
        <w:pStyle w:val="NormalWeb"/>
        <w:shd w:val="clear" w:color="auto" w:fill="FFFFFF"/>
        <w:spacing w:before="0" w:beforeAutospacing="0" w:after="0" w:afterAutospacing="0" w:line="276" w:lineRule="auto"/>
        <w:jc w:val="both"/>
        <w:rPr>
          <w:sz w:val="22"/>
          <w:szCs w:val="22"/>
        </w:rPr>
      </w:pPr>
      <w:r w:rsidRPr="005B0F5E">
        <w:rPr>
          <w:sz w:val="22"/>
          <w:szCs w:val="22"/>
        </w:rPr>
        <w:t xml:space="preserve">            </w:t>
      </w:r>
      <w:r w:rsidRPr="00A40981">
        <w:rPr>
          <w:sz w:val="22"/>
          <w:szCs w:val="22"/>
        </w:rPr>
        <w:t>a     mão     disse  que  ele não    v</w:t>
      </w:r>
      <w:r>
        <w:rPr>
          <w:sz w:val="22"/>
          <w:szCs w:val="22"/>
        </w:rPr>
        <w:t>ir.C</w:t>
      </w:r>
      <w:r w:rsidRPr="00A40981">
        <w:rPr>
          <w:sz w:val="22"/>
          <w:szCs w:val="22"/>
        </w:rPr>
        <w:t>ONJ.3SG</w:t>
      </w:r>
      <w:r w:rsidR="005B0F5E">
        <w:rPr>
          <w:rStyle w:val="Refdenotaderodap"/>
          <w:sz w:val="22"/>
          <w:szCs w:val="22"/>
        </w:rPr>
        <w:footnoteReference w:id="9"/>
      </w:r>
    </w:p>
    <w:p w14:paraId="3EA8C4A2" w14:textId="6C2AFCE9" w:rsidR="00611E8E" w:rsidRPr="00A40981" w:rsidRDefault="00A40981" w:rsidP="00611E8E">
      <w:pPr>
        <w:pStyle w:val="NormalWeb"/>
        <w:shd w:val="clear" w:color="auto" w:fill="FFFFFF"/>
        <w:spacing w:before="0" w:beforeAutospacing="0" w:after="0" w:afterAutospacing="0" w:line="276" w:lineRule="auto"/>
        <w:jc w:val="both"/>
        <w:rPr>
          <w:sz w:val="22"/>
          <w:szCs w:val="22"/>
        </w:rPr>
      </w:pPr>
      <w:r w:rsidRPr="00A40981">
        <w:rPr>
          <w:sz w:val="22"/>
          <w:szCs w:val="22"/>
        </w:rPr>
        <w:t xml:space="preserve">           </w:t>
      </w:r>
      <w:r w:rsidR="00611E8E" w:rsidRPr="00A40981">
        <w:rPr>
          <w:sz w:val="22"/>
          <w:szCs w:val="22"/>
        </w:rPr>
        <w:t>‘</w:t>
      </w:r>
      <w:r w:rsidR="00D67F8E" w:rsidRPr="00A40981">
        <w:rPr>
          <w:sz w:val="22"/>
          <w:szCs w:val="22"/>
        </w:rPr>
        <w:t xml:space="preserve">A mãe </w:t>
      </w:r>
      <w:r>
        <w:rPr>
          <w:sz w:val="22"/>
          <w:szCs w:val="22"/>
        </w:rPr>
        <w:t>disse que ela não vinha</w:t>
      </w:r>
      <w:r w:rsidR="00D67F8E" w:rsidRPr="00A40981">
        <w:rPr>
          <w:sz w:val="22"/>
          <w:szCs w:val="22"/>
        </w:rPr>
        <w:t>.</w:t>
      </w:r>
      <w:r w:rsidR="00611E8E" w:rsidRPr="00A40981">
        <w:rPr>
          <w:sz w:val="22"/>
          <w:szCs w:val="22"/>
        </w:rPr>
        <w:t>’</w:t>
      </w:r>
    </w:p>
    <w:p w14:paraId="6B8C4DDF" w14:textId="77777777" w:rsidR="00D67F8E" w:rsidRDefault="00D67F8E" w:rsidP="00936F84">
      <w:pPr>
        <w:pStyle w:val="NormalWeb"/>
        <w:shd w:val="clear" w:color="auto" w:fill="FFFFFF"/>
        <w:spacing w:before="0" w:beforeAutospacing="0" w:after="0" w:afterAutospacing="0" w:line="276" w:lineRule="auto"/>
        <w:jc w:val="both"/>
      </w:pPr>
    </w:p>
    <w:p w14:paraId="009447BF" w14:textId="77777777" w:rsidR="00E906F4" w:rsidRPr="000C75FA" w:rsidRDefault="00E906F4" w:rsidP="00E906F4">
      <w:pPr>
        <w:shd w:val="clear" w:color="auto" w:fill="FFFFFF"/>
        <w:spacing w:after="0" w:line="276" w:lineRule="auto"/>
        <w:jc w:val="both"/>
        <w:rPr>
          <w:rFonts w:ascii="Times New Roman" w:eastAsia="Times New Roman" w:hAnsi="Times New Roman" w:cs="Times New Roman"/>
          <w:sz w:val="24"/>
          <w:szCs w:val="24"/>
          <w:lang w:val="pt-BR" w:eastAsia="en-GB"/>
        </w:rPr>
      </w:pPr>
      <w:r w:rsidRPr="000C75FA">
        <w:rPr>
          <w:rFonts w:ascii="Times New Roman" w:eastAsia="Times New Roman" w:hAnsi="Times New Roman" w:cs="Times New Roman"/>
          <w:sz w:val="24"/>
          <w:szCs w:val="24"/>
          <w:lang w:val="pt-BR" w:eastAsia="en-GB"/>
        </w:rPr>
        <w:t>Devem-se transliterar ou transcrever todas as formas escritas numa língua que não use o alfabeto latino, a não ser que haja um motivo obrigatório para usar a ortografia original.</w:t>
      </w:r>
      <w:r>
        <w:rPr>
          <w:rFonts w:ascii="Times New Roman" w:eastAsia="Times New Roman" w:hAnsi="Times New Roman" w:cs="Times New Roman"/>
          <w:sz w:val="24"/>
          <w:szCs w:val="24"/>
          <w:lang w:val="pt-BR" w:eastAsia="en-GB"/>
        </w:rPr>
        <w:t xml:space="preserve"> </w:t>
      </w:r>
      <w:r w:rsidRPr="000C75FA">
        <w:rPr>
          <w:rFonts w:ascii="Times New Roman" w:eastAsia="Times New Roman" w:hAnsi="Times New Roman" w:cs="Times New Roman"/>
          <w:sz w:val="24"/>
          <w:szCs w:val="24"/>
          <w:lang w:val="pt-BR" w:eastAsia="en-GB"/>
        </w:rPr>
        <w:t>As formas escritas numa língua distinta da do artigo</w:t>
      </w:r>
      <w:r>
        <w:rPr>
          <w:rFonts w:ascii="Times New Roman" w:eastAsia="Times New Roman" w:hAnsi="Times New Roman" w:cs="Times New Roman"/>
          <w:sz w:val="24"/>
          <w:szCs w:val="24"/>
          <w:lang w:val="pt-BR" w:eastAsia="en-GB"/>
        </w:rPr>
        <w:t>, quando referenciadas no corpo do texto,</w:t>
      </w:r>
      <w:r w:rsidRPr="000C75FA">
        <w:rPr>
          <w:rFonts w:ascii="Times New Roman" w:eastAsia="Times New Roman" w:hAnsi="Times New Roman" w:cs="Times New Roman"/>
          <w:sz w:val="24"/>
          <w:szCs w:val="24"/>
          <w:lang w:val="pt-BR" w:eastAsia="en-GB"/>
        </w:rPr>
        <w:t xml:space="preserve"> devem ser explicadas depois da </w:t>
      </w:r>
      <w:r w:rsidR="003C04E9">
        <w:rPr>
          <w:rFonts w:ascii="Times New Roman" w:eastAsia="Times New Roman" w:hAnsi="Times New Roman" w:cs="Times New Roman"/>
          <w:sz w:val="24"/>
          <w:szCs w:val="24"/>
          <w:lang w:val="pt-BR" w:eastAsia="en-GB"/>
        </w:rPr>
        <w:t>primeira</w:t>
      </w:r>
      <w:r w:rsidRPr="000C75FA">
        <w:rPr>
          <w:rFonts w:ascii="Times New Roman" w:eastAsia="Times New Roman" w:hAnsi="Times New Roman" w:cs="Times New Roman"/>
          <w:sz w:val="24"/>
          <w:szCs w:val="24"/>
          <w:lang w:val="pt-BR" w:eastAsia="en-GB"/>
        </w:rPr>
        <w:t xml:space="preserve"> ocorrência, dentro de aspas simples.</w:t>
      </w:r>
    </w:p>
    <w:p w14:paraId="539114DF" w14:textId="77777777" w:rsidR="00E906F4" w:rsidRDefault="00E906F4" w:rsidP="00E906F4">
      <w:pPr>
        <w:shd w:val="clear" w:color="auto" w:fill="FFFFFF"/>
        <w:spacing w:after="0" w:line="276" w:lineRule="auto"/>
        <w:ind w:firstLine="567"/>
        <w:jc w:val="both"/>
        <w:rPr>
          <w:rFonts w:ascii="Times New Roman" w:eastAsia="Times New Roman" w:hAnsi="Times New Roman" w:cs="Times New Roman"/>
          <w:sz w:val="24"/>
          <w:szCs w:val="24"/>
          <w:lang w:val="pt-BR" w:eastAsia="en-GB"/>
        </w:rPr>
      </w:pPr>
      <w:r>
        <w:rPr>
          <w:rFonts w:ascii="Times New Roman" w:eastAsia="Times New Roman" w:hAnsi="Times New Roman" w:cs="Times New Roman"/>
          <w:sz w:val="24"/>
          <w:szCs w:val="24"/>
          <w:lang w:val="pt-BR" w:eastAsia="en-GB"/>
        </w:rPr>
        <w:t>A</w:t>
      </w:r>
      <w:r w:rsidRPr="000C75FA">
        <w:rPr>
          <w:rFonts w:ascii="Times New Roman" w:eastAsia="Times New Roman" w:hAnsi="Times New Roman" w:cs="Times New Roman"/>
          <w:sz w:val="24"/>
          <w:szCs w:val="24"/>
          <w:lang w:val="pt-BR" w:eastAsia="en-GB"/>
        </w:rPr>
        <w:t xml:space="preserve">s transcrições fonéticas devem ser </w:t>
      </w:r>
      <w:r>
        <w:rPr>
          <w:rFonts w:ascii="Times New Roman" w:eastAsia="Times New Roman" w:hAnsi="Times New Roman" w:cs="Times New Roman"/>
          <w:sz w:val="24"/>
          <w:szCs w:val="24"/>
          <w:lang w:val="pt-BR" w:eastAsia="en-GB"/>
        </w:rPr>
        <w:t>apresentadas</w:t>
      </w:r>
      <w:r w:rsidRPr="000C75FA">
        <w:rPr>
          <w:rFonts w:ascii="Times New Roman" w:eastAsia="Times New Roman" w:hAnsi="Times New Roman" w:cs="Times New Roman"/>
          <w:sz w:val="24"/>
          <w:szCs w:val="24"/>
          <w:lang w:val="pt-BR" w:eastAsia="en-GB"/>
        </w:rPr>
        <w:t xml:space="preserve"> dentro de parênteses retos ou barras.</w:t>
      </w:r>
      <w:r>
        <w:rPr>
          <w:rFonts w:ascii="Times New Roman" w:eastAsia="Times New Roman" w:hAnsi="Times New Roman" w:cs="Times New Roman"/>
          <w:sz w:val="24"/>
          <w:szCs w:val="24"/>
          <w:lang w:val="pt-BR" w:eastAsia="en-GB"/>
        </w:rPr>
        <w:t xml:space="preserve"> Os g</w:t>
      </w:r>
      <w:r w:rsidRPr="000C75FA">
        <w:rPr>
          <w:rFonts w:ascii="Times New Roman" w:eastAsia="Times New Roman" w:hAnsi="Times New Roman" w:cs="Times New Roman"/>
          <w:sz w:val="24"/>
          <w:szCs w:val="24"/>
          <w:lang w:val="pt-BR" w:eastAsia="en-GB"/>
        </w:rPr>
        <w:t>rafemas devem ser apresentados entre &lt; &gt;</w:t>
      </w:r>
      <w:r w:rsidR="00441475">
        <w:rPr>
          <w:rFonts w:ascii="Times New Roman" w:eastAsia="Times New Roman" w:hAnsi="Times New Roman" w:cs="Times New Roman"/>
          <w:sz w:val="24"/>
          <w:szCs w:val="24"/>
          <w:lang w:val="pt-BR" w:eastAsia="en-GB"/>
        </w:rPr>
        <w:t xml:space="preserve"> (veja os exemplos 5a</w:t>
      </w:r>
      <w:r>
        <w:rPr>
          <w:rFonts w:ascii="Times New Roman" w:eastAsia="Times New Roman" w:hAnsi="Times New Roman" w:cs="Times New Roman"/>
          <w:sz w:val="24"/>
          <w:szCs w:val="24"/>
          <w:lang w:val="pt-BR" w:eastAsia="en-GB"/>
        </w:rPr>
        <w:t>/b):</w:t>
      </w:r>
    </w:p>
    <w:p w14:paraId="7FDA8879" w14:textId="77777777" w:rsidR="00E906F4" w:rsidRDefault="00E906F4" w:rsidP="00E906F4">
      <w:pPr>
        <w:shd w:val="clear" w:color="auto" w:fill="FFFFFF"/>
        <w:spacing w:after="0" w:line="276" w:lineRule="auto"/>
        <w:jc w:val="both"/>
        <w:rPr>
          <w:rFonts w:ascii="Times New Roman" w:eastAsia="Times New Roman" w:hAnsi="Times New Roman" w:cs="Times New Roman"/>
          <w:sz w:val="24"/>
          <w:szCs w:val="24"/>
          <w:lang w:val="pt-BR" w:eastAsia="en-GB"/>
        </w:rPr>
      </w:pPr>
    </w:p>
    <w:p w14:paraId="7DB290F9" w14:textId="6F00E127" w:rsidR="00E906F4" w:rsidRPr="00936F84" w:rsidRDefault="00E906F4" w:rsidP="00E906F4">
      <w:pPr>
        <w:shd w:val="clear" w:color="auto" w:fill="FFFFFF"/>
        <w:spacing w:after="0" w:line="276" w:lineRule="auto"/>
        <w:jc w:val="both"/>
        <w:rPr>
          <w:rFonts w:ascii="Times New Roman" w:eastAsia="Times New Roman" w:hAnsi="Times New Roman" w:cs="Times New Roman"/>
          <w:lang w:val="pt-BR" w:eastAsia="en-GB"/>
        </w:rPr>
      </w:pPr>
      <w:r w:rsidRPr="00441475">
        <w:rPr>
          <w:rFonts w:ascii="Times New Roman" w:eastAsia="Times New Roman" w:hAnsi="Times New Roman" w:cs="Times New Roman"/>
          <w:sz w:val="24"/>
          <w:lang w:val="pt-BR" w:eastAsia="en-GB"/>
        </w:rPr>
        <w:t>(</w:t>
      </w:r>
      <w:r w:rsidR="0088103B" w:rsidRPr="00441475">
        <w:rPr>
          <w:rFonts w:ascii="Times New Roman" w:eastAsia="Times New Roman" w:hAnsi="Times New Roman" w:cs="Times New Roman"/>
          <w:sz w:val="24"/>
          <w:lang w:val="pt-BR" w:eastAsia="en-GB"/>
        </w:rPr>
        <w:t>1</w:t>
      </w:r>
      <w:r w:rsidR="000D3748">
        <w:rPr>
          <w:rFonts w:ascii="Times New Roman" w:eastAsia="Times New Roman" w:hAnsi="Times New Roman" w:cs="Times New Roman"/>
          <w:sz w:val="24"/>
          <w:lang w:val="pt-BR" w:eastAsia="en-GB"/>
        </w:rPr>
        <w:t>5</w:t>
      </w:r>
      <w:r w:rsidRPr="00441475">
        <w:rPr>
          <w:rFonts w:ascii="Times New Roman" w:eastAsia="Times New Roman" w:hAnsi="Times New Roman" w:cs="Times New Roman"/>
          <w:sz w:val="24"/>
          <w:lang w:val="pt-BR" w:eastAsia="en-GB"/>
        </w:rPr>
        <w:t>)</w:t>
      </w:r>
      <w:r w:rsidR="00441475">
        <w:rPr>
          <w:rFonts w:ascii="Times New Roman" w:eastAsia="Times New Roman" w:hAnsi="Times New Roman" w:cs="Times New Roman"/>
          <w:sz w:val="24"/>
          <w:lang w:val="pt-BR" w:eastAsia="en-GB"/>
        </w:rPr>
        <w:t xml:space="preserve"> </w:t>
      </w:r>
      <w:r w:rsidR="00F6479D" w:rsidRPr="00441475">
        <w:rPr>
          <w:rFonts w:ascii="Times New Roman" w:eastAsia="Times New Roman" w:hAnsi="Times New Roman" w:cs="Times New Roman"/>
          <w:sz w:val="24"/>
          <w:lang w:val="pt-BR" w:eastAsia="en-GB"/>
        </w:rPr>
        <w:t xml:space="preserve">  </w:t>
      </w:r>
      <w:r w:rsidRPr="00441475">
        <w:rPr>
          <w:rFonts w:ascii="Times New Roman" w:eastAsia="Times New Roman" w:hAnsi="Times New Roman" w:cs="Times New Roman"/>
          <w:sz w:val="24"/>
          <w:lang w:val="pt-BR" w:eastAsia="en-GB"/>
        </w:rPr>
        <w:t>a.</w:t>
      </w:r>
      <w:r w:rsidRPr="00936F84">
        <w:rPr>
          <w:rFonts w:ascii="Times New Roman" w:eastAsia="Times New Roman" w:hAnsi="Times New Roman" w:cs="Times New Roman"/>
          <w:lang w:val="pt-BR" w:eastAsia="en-GB"/>
        </w:rPr>
        <w:t xml:space="preserve"> a palavra fé /fɛ/ </w:t>
      </w:r>
    </w:p>
    <w:p w14:paraId="4670ACF3" w14:textId="77777777" w:rsidR="00E906F4" w:rsidRPr="00936F84" w:rsidRDefault="00E906F4" w:rsidP="00E906F4">
      <w:pPr>
        <w:shd w:val="clear" w:color="auto" w:fill="FFFFFF"/>
        <w:spacing w:after="0" w:line="276" w:lineRule="auto"/>
        <w:ind w:firstLine="567"/>
        <w:jc w:val="both"/>
        <w:rPr>
          <w:rFonts w:ascii="Times New Roman" w:eastAsia="Times New Roman" w:hAnsi="Times New Roman" w:cs="Times New Roman"/>
          <w:lang w:val="pt-BR" w:eastAsia="en-GB"/>
        </w:rPr>
      </w:pPr>
      <w:r w:rsidRPr="00441475">
        <w:rPr>
          <w:rFonts w:ascii="Times New Roman" w:eastAsia="Times New Roman" w:hAnsi="Times New Roman" w:cs="Times New Roman"/>
          <w:sz w:val="24"/>
          <w:lang w:val="pt-BR" w:eastAsia="en-GB"/>
        </w:rPr>
        <w:t>b.</w:t>
      </w:r>
      <w:r w:rsidR="00F6479D" w:rsidRPr="00936F84">
        <w:rPr>
          <w:rFonts w:ascii="Times New Roman" w:eastAsia="Times New Roman" w:hAnsi="Times New Roman" w:cs="Times New Roman"/>
          <w:lang w:val="pt-BR" w:eastAsia="en-GB"/>
        </w:rPr>
        <w:t xml:space="preserve"> </w:t>
      </w:r>
      <w:r w:rsidRPr="00936F84">
        <w:rPr>
          <w:rFonts w:ascii="Times New Roman" w:eastAsia="Times New Roman" w:hAnsi="Times New Roman" w:cs="Times New Roman"/>
          <w:lang w:val="pt-BR" w:eastAsia="en-GB"/>
        </w:rPr>
        <w:t>a letra &lt; q &gt;</w:t>
      </w:r>
    </w:p>
    <w:p w14:paraId="6BA7AFEE" w14:textId="77777777" w:rsidR="00E906F4" w:rsidRDefault="00E906F4" w:rsidP="00E60049">
      <w:pPr>
        <w:shd w:val="clear" w:color="auto" w:fill="FFFFFF"/>
        <w:spacing w:after="0" w:line="276" w:lineRule="auto"/>
        <w:jc w:val="both"/>
        <w:rPr>
          <w:rFonts w:ascii="Times New Roman" w:eastAsia="Times New Roman" w:hAnsi="Times New Roman" w:cs="Times New Roman"/>
          <w:sz w:val="24"/>
          <w:szCs w:val="24"/>
          <w:lang w:val="pt-BR" w:eastAsia="en-GB"/>
        </w:rPr>
      </w:pPr>
    </w:p>
    <w:p w14:paraId="1B152C82" w14:textId="77777777" w:rsidR="00484188" w:rsidRDefault="00484188" w:rsidP="00AD17DB">
      <w:pPr>
        <w:pStyle w:val="SemEspaamento"/>
        <w:spacing w:line="276" w:lineRule="auto"/>
        <w:jc w:val="both"/>
        <w:rPr>
          <w:rFonts w:ascii="Times New Roman" w:hAnsi="Times New Roman" w:cs="Times New Roman"/>
          <w:sz w:val="24"/>
        </w:rPr>
      </w:pPr>
      <w:r>
        <w:rPr>
          <w:rFonts w:ascii="Times New Roman" w:hAnsi="Times New Roman" w:cs="Times New Roman"/>
          <w:sz w:val="24"/>
        </w:rPr>
        <w:lastRenderedPageBreak/>
        <w:t>Sempre que for necessário fazer algum tipo de listagem de informações de qualquer g</w:t>
      </w:r>
      <w:r w:rsidR="00E906F4">
        <w:rPr>
          <w:rFonts w:ascii="Times New Roman" w:hAnsi="Times New Roman" w:cs="Times New Roman"/>
          <w:sz w:val="24"/>
        </w:rPr>
        <w:t>é</w:t>
      </w:r>
      <w:r>
        <w:rPr>
          <w:rFonts w:ascii="Times New Roman" w:hAnsi="Times New Roman" w:cs="Times New Roman"/>
          <w:sz w:val="24"/>
        </w:rPr>
        <w:t>nero, tenha preferência em fazê-la com marcação alfabética. Evite o uso de marcação numéri</w:t>
      </w:r>
      <w:r w:rsidR="006F43C5">
        <w:rPr>
          <w:rFonts w:ascii="Times New Roman" w:hAnsi="Times New Roman" w:cs="Times New Roman"/>
          <w:sz w:val="24"/>
        </w:rPr>
        <w:t>c</w:t>
      </w:r>
      <w:r>
        <w:rPr>
          <w:rFonts w:ascii="Times New Roman" w:hAnsi="Times New Roman" w:cs="Times New Roman"/>
          <w:sz w:val="24"/>
        </w:rPr>
        <w:t>a</w:t>
      </w:r>
      <w:r w:rsidR="00E906F4">
        <w:rPr>
          <w:rFonts w:ascii="Times New Roman" w:hAnsi="Times New Roman" w:cs="Times New Roman"/>
          <w:sz w:val="24"/>
        </w:rPr>
        <w:t xml:space="preserve"> para evitar confusão com a numeração d</w:t>
      </w:r>
      <w:r>
        <w:rPr>
          <w:rFonts w:ascii="Times New Roman" w:hAnsi="Times New Roman" w:cs="Times New Roman"/>
          <w:sz w:val="24"/>
        </w:rPr>
        <w:t>as secções do artigo</w:t>
      </w:r>
      <w:r w:rsidR="006F43C5">
        <w:rPr>
          <w:rFonts w:ascii="Times New Roman" w:hAnsi="Times New Roman" w:cs="Times New Roman"/>
          <w:sz w:val="24"/>
        </w:rPr>
        <w:t>.</w:t>
      </w:r>
      <w:r>
        <w:rPr>
          <w:rFonts w:ascii="Times New Roman" w:hAnsi="Times New Roman" w:cs="Times New Roman"/>
          <w:sz w:val="24"/>
        </w:rPr>
        <w:t xml:space="preserve"> </w:t>
      </w:r>
      <w:r w:rsidR="00625C89">
        <w:rPr>
          <w:rFonts w:ascii="Times New Roman" w:hAnsi="Times New Roman" w:cs="Times New Roman"/>
          <w:sz w:val="24"/>
        </w:rPr>
        <w:t>Dessa maneira:</w:t>
      </w:r>
    </w:p>
    <w:p w14:paraId="16593233" w14:textId="77777777" w:rsidR="00625C89" w:rsidRPr="00220D53" w:rsidRDefault="00625C89" w:rsidP="00AD17DB">
      <w:pPr>
        <w:pStyle w:val="SemEspaamento"/>
        <w:numPr>
          <w:ilvl w:val="0"/>
          <w:numId w:val="10"/>
        </w:numPr>
        <w:spacing w:line="276" w:lineRule="auto"/>
        <w:jc w:val="both"/>
        <w:rPr>
          <w:rFonts w:ascii="Times New Roman" w:hAnsi="Times New Roman" w:cs="Times New Roman"/>
        </w:rPr>
      </w:pPr>
      <w:r w:rsidRPr="00220D53">
        <w:rPr>
          <w:rFonts w:ascii="Times New Roman" w:hAnsi="Times New Roman" w:cs="Times New Roman"/>
        </w:rPr>
        <w:t>verifique a real necessidade do uso deste recurso;</w:t>
      </w:r>
    </w:p>
    <w:p w14:paraId="76E78020" w14:textId="77777777" w:rsidR="00625C89" w:rsidRPr="00220D53" w:rsidRDefault="00625C89" w:rsidP="00AD17DB">
      <w:pPr>
        <w:pStyle w:val="SemEspaamento"/>
        <w:numPr>
          <w:ilvl w:val="0"/>
          <w:numId w:val="10"/>
        </w:numPr>
        <w:spacing w:line="276" w:lineRule="auto"/>
        <w:jc w:val="both"/>
        <w:rPr>
          <w:rFonts w:ascii="Times New Roman" w:hAnsi="Times New Roman" w:cs="Times New Roman"/>
        </w:rPr>
      </w:pPr>
      <w:r w:rsidRPr="00220D53">
        <w:rPr>
          <w:rFonts w:ascii="Times New Roman" w:hAnsi="Times New Roman" w:cs="Times New Roman"/>
        </w:rPr>
        <w:t>não intercale a lista e o corpo do texto com parágrafos;</w:t>
      </w:r>
    </w:p>
    <w:p w14:paraId="2A2B5545" w14:textId="77777777" w:rsidR="00625C89" w:rsidRPr="00220D53" w:rsidRDefault="00625C89" w:rsidP="00AD17DB">
      <w:pPr>
        <w:pStyle w:val="SemEspaamento"/>
        <w:numPr>
          <w:ilvl w:val="0"/>
          <w:numId w:val="10"/>
        </w:numPr>
        <w:spacing w:line="276" w:lineRule="auto"/>
        <w:jc w:val="both"/>
        <w:rPr>
          <w:rFonts w:ascii="Times New Roman" w:hAnsi="Times New Roman" w:cs="Times New Roman"/>
        </w:rPr>
      </w:pPr>
      <w:r w:rsidRPr="00220D53">
        <w:rPr>
          <w:rFonts w:ascii="Times New Roman" w:hAnsi="Times New Roman" w:cs="Times New Roman"/>
        </w:rPr>
        <w:t>seja atento(a) ao paralelismo da lista;</w:t>
      </w:r>
    </w:p>
    <w:p w14:paraId="5B730577" w14:textId="77777777" w:rsidR="00625C89" w:rsidRDefault="00625C89" w:rsidP="00AD17DB">
      <w:pPr>
        <w:pStyle w:val="SemEspaamento"/>
        <w:numPr>
          <w:ilvl w:val="0"/>
          <w:numId w:val="10"/>
        </w:numPr>
        <w:spacing w:line="276" w:lineRule="auto"/>
        <w:jc w:val="both"/>
        <w:rPr>
          <w:rFonts w:ascii="Times New Roman" w:hAnsi="Times New Roman" w:cs="Times New Roman"/>
          <w:sz w:val="24"/>
        </w:rPr>
      </w:pPr>
      <w:r w:rsidRPr="00220D53">
        <w:rPr>
          <w:rFonts w:ascii="Times New Roman" w:hAnsi="Times New Roman" w:cs="Times New Roman"/>
        </w:rPr>
        <w:t>e só use ponto final no fim da lista.</w:t>
      </w:r>
      <w:r w:rsidR="006F43C5">
        <w:rPr>
          <w:rFonts w:ascii="Times New Roman" w:hAnsi="Times New Roman" w:cs="Times New Roman"/>
          <w:sz w:val="24"/>
        </w:rPr>
        <w:t xml:space="preserve"> </w:t>
      </w:r>
    </w:p>
    <w:p w14:paraId="66A5986B" w14:textId="77777777" w:rsidR="00E906F4" w:rsidRDefault="00E906F4" w:rsidP="00E60049">
      <w:pPr>
        <w:shd w:val="clear" w:color="auto" w:fill="FFFFFF"/>
        <w:spacing w:after="0" w:line="276" w:lineRule="auto"/>
        <w:jc w:val="both"/>
        <w:rPr>
          <w:rFonts w:ascii="Times New Roman" w:eastAsia="Times New Roman" w:hAnsi="Times New Roman" w:cs="Times New Roman"/>
          <w:sz w:val="24"/>
          <w:szCs w:val="24"/>
          <w:lang w:val="pt-BR" w:eastAsia="en-GB"/>
        </w:rPr>
      </w:pPr>
    </w:p>
    <w:p w14:paraId="79D53A2D" w14:textId="77777777" w:rsidR="000C75FA" w:rsidRPr="000C75FA" w:rsidRDefault="00E906F4" w:rsidP="00936F84">
      <w:pPr>
        <w:shd w:val="clear" w:color="auto" w:fill="FFFFFF"/>
        <w:spacing w:after="0" w:line="276" w:lineRule="auto"/>
        <w:jc w:val="both"/>
        <w:rPr>
          <w:rFonts w:ascii="Times New Roman" w:eastAsia="Times New Roman" w:hAnsi="Times New Roman" w:cs="Times New Roman"/>
          <w:sz w:val="24"/>
          <w:szCs w:val="24"/>
          <w:lang w:val="pt-BR" w:eastAsia="en-GB"/>
        </w:rPr>
      </w:pPr>
      <w:r>
        <w:rPr>
          <w:rFonts w:ascii="Times New Roman" w:eastAsia="Times New Roman" w:hAnsi="Times New Roman" w:cs="Times New Roman"/>
          <w:sz w:val="24"/>
          <w:szCs w:val="24"/>
          <w:lang w:val="pt-BR" w:eastAsia="en-GB"/>
        </w:rPr>
        <w:t>Sempre que usa</w:t>
      </w:r>
      <w:r w:rsidR="0049485E">
        <w:rPr>
          <w:rFonts w:ascii="Times New Roman" w:eastAsia="Times New Roman" w:hAnsi="Times New Roman" w:cs="Times New Roman"/>
          <w:sz w:val="24"/>
          <w:szCs w:val="24"/>
          <w:lang w:val="pt-BR" w:eastAsia="en-GB"/>
        </w:rPr>
        <w:t>r</w:t>
      </w:r>
      <w:r>
        <w:rPr>
          <w:rFonts w:ascii="Times New Roman" w:eastAsia="Times New Roman" w:hAnsi="Times New Roman" w:cs="Times New Roman"/>
          <w:sz w:val="24"/>
          <w:szCs w:val="24"/>
          <w:lang w:val="pt-BR" w:eastAsia="en-GB"/>
        </w:rPr>
        <w:t xml:space="preserve"> números no texto, estes devem ser apresentados por extenso</w:t>
      </w:r>
      <w:r w:rsidR="003C04E9">
        <w:rPr>
          <w:rFonts w:ascii="Times New Roman" w:eastAsia="Times New Roman" w:hAnsi="Times New Roman" w:cs="Times New Roman"/>
          <w:sz w:val="24"/>
          <w:szCs w:val="24"/>
          <w:lang w:val="pt-BR" w:eastAsia="en-GB"/>
        </w:rPr>
        <w:t xml:space="preserve"> até nove (inclusive) e a partir daí em algarismos</w:t>
      </w:r>
      <w:r>
        <w:rPr>
          <w:rFonts w:ascii="Times New Roman" w:eastAsia="Times New Roman" w:hAnsi="Times New Roman" w:cs="Times New Roman"/>
          <w:sz w:val="24"/>
          <w:szCs w:val="24"/>
          <w:lang w:val="pt-BR" w:eastAsia="en-GB"/>
        </w:rPr>
        <w:t>, com exceção da referência à numeração de exemplos</w:t>
      </w:r>
      <w:r w:rsidR="00441475">
        <w:rPr>
          <w:rFonts w:ascii="Times New Roman" w:eastAsia="Times New Roman" w:hAnsi="Times New Roman" w:cs="Times New Roman"/>
          <w:sz w:val="24"/>
          <w:szCs w:val="24"/>
          <w:lang w:val="pt-BR" w:eastAsia="en-GB"/>
        </w:rPr>
        <w:t xml:space="preserve"> ou a datas</w:t>
      </w:r>
      <w:r>
        <w:rPr>
          <w:rFonts w:ascii="Times New Roman" w:eastAsia="Times New Roman" w:hAnsi="Times New Roman" w:cs="Times New Roman"/>
          <w:sz w:val="24"/>
          <w:szCs w:val="24"/>
          <w:lang w:val="pt-BR" w:eastAsia="en-GB"/>
        </w:rPr>
        <w:t>, que deve ser dada sempre em algarismo.</w:t>
      </w:r>
    </w:p>
    <w:p w14:paraId="0425D37A" w14:textId="77777777" w:rsidR="000C75FA" w:rsidRPr="008C438B" w:rsidRDefault="000C75FA" w:rsidP="00AD17DB">
      <w:pPr>
        <w:pStyle w:val="SemEspaamento"/>
        <w:spacing w:line="276" w:lineRule="auto"/>
        <w:jc w:val="both"/>
        <w:rPr>
          <w:rFonts w:ascii="Times New Roman" w:hAnsi="Times New Roman" w:cs="Times New Roman"/>
          <w:color w:val="111111"/>
          <w:sz w:val="24"/>
          <w:szCs w:val="24"/>
          <w:lang w:val="pt-BR"/>
        </w:rPr>
      </w:pPr>
    </w:p>
    <w:p w14:paraId="3A2E9E00" w14:textId="77777777" w:rsidR="007D66FB" w:rsidRPr="00FC0B94" w:rsidRDefault="00A52F55" w:rsidP="00A52F55">
      <w:pPr>
        <w:pStyle w:val="SemEspaamento"/>
        <w:spacing w:after="240" w:line="276" w:lineRule="auto"/>
        <w:jc w:val="both"/>
        <w:rPr>
          <w:rFonts w:ascii="Times New Roman" w:hAnsi="Times New Roman" w:cs="Times New Roman"/>
          <w:b/>
          <w:sz w:val="24"/>
        </w:rPr>
      </w:pPr>
      <w:r>
        <w:rPr>
          <w:rFonts w:ascii="Times New Roman" w:hAnsi="Times New Roman" w:cs="Times New Roman"/>
          <w:b/>
          <w:sz w:val="24"/>
        </w:rPr>
        <w:t xml:space="preserve">8. </w:t>
      </w:r>
      <w:r w:rsidR="007D66FB" w:rsidRPr="00FC0B94">
        <w:rPr>
          <w:rFonts w:ascii="Times New Roman" w:hAnsi="Times New Roman" w:cs="Times New Roman"/>
          <w:b/>
          <w:sz w:val="24"/>
        </w:rPr>
        <w:t>Conclusão</w:t>
      </w:r>
    </w:p>
    <w:p w14:paraId="2970460F" w14:textId="77777777" w:rsidR="007D66FB" w:rsidRPr="00D67065" w:rsidRDefault="007D66FB" w:rsidP="00AD17DB">
      <w:pPr>
        <w:pStyle w:val="MDPI31text"/>
        <w:spacing w:line="276" w:lineRule="auto"/>
        <w:ind w:firstLine="0"/>
        <w:rPr>
          <w:rFonts w:ascii="Times New Roman" w:hAnsi="Times New Roman"/>
          <w:color w:val="auto"/>
          <w:sz w:val="24"/>
          <w:szCs w:val="24"/>
          <w:lang w:val="pt-PT"/>
        </w:rPr>
      </w:pPr>
      <w:r w:rsidRPr="00D67065">
        <w:rPr>
          <w:rFonts w:ascii="Times New Roman" w:hAnsi="Times New Roman"/>
          <w:color w:val="auto"/>
          <w:sz w:val="24"/>
          <w:szCs w:val="24"/>
          <w:lang w:val="pt-PT"/>
        </w:rPr>
        <w:t xml:space="preserve">O artigo </w:t>
      </w:r>
      <w:r w:rsidR="00027EA8">
        <w:rPr>
          <w:rFonts w:ascii="Times New Roman" w:hAnsi="Times New Roman"/>
          <w:color w:val="auto"/>
          <w:sz w:val="24"/>
          <w:szCs w:val="24"/>
          <w:lang w:val="pt-PT"/>
        </w:rPr>
        <w:t>pode</w:t>
      </w:r>
      <w:r w:rsidRPr="00D67065">
        <w:rPr>
          <w:rFonts w:ascii="Times New Roman" w:hAnsi="Times New Roman"/>
          <w:color w:val="auto"/>
          <w:sz w:val="24"/>
          <w:szCs w:val="24"/>
          <w:lang w:val="pt-PT"/>
        </w:rPr>
        <w:t xml:space="preserve">rá concluir com uma secção </w:t>
      </w:r>
      <w:r w:rsidRPr="00E60049">
        <w:rPr>
          <w:rFonts w:ascii="Times New Roman" w:hAnsi="Times New Roman"/>
          <w:b/>
          <w:color w:val="auto"/>
          <w:sz w:val="24"/>
          <w:szCs w:val="24"/>
          <w:lang w:val="pt-PT"/>
        </w:rPr>
        <w:t>Conclusão</w:t>
      </w:r>
      <w:r w:rsidR="006B4A48" w:rsidRPr="00D67065">
        <w:rPr>
          <w:rFonts w:ascii="Times New Roman" w:hAnsi="Times New Roman"/>
          <w:color w:val="auto"/>
          <w:sz w:val="24"/>
          <w:szCs w:val="24"/>
          <w:lang w:val="pt-PT"/>
        </w:rPr>
        <w:t>, embora não seja obrigatório</w:t>
      </w:r>
      <w:r w:rsidRPr="00D67065">
        <w:rPr>
          <w:rFonts w:ascii="Times New Roman" w:hAnsi="Times New Roman"/>
          <w:color w:val="auto"/>
          <w:sz w:val="24"/>
          <w:szCs w:val="24"/>
          <w:lang w:val="pt-PT"/>
        </w:rPr>
        <w:t>.</w:t>
      </w:r>
      <w:r w:rsidR="00B15E71">
        <w:rPr>
          <w:rFonts w:ascii="Times New Roman" w:hAnsi="Times New Roman"/>
          <w:color w:val="auto"/>
          <w:sz w:val="24"/>
          <w:szCs w:val="24"/>
          <w:lang w:val="pt-PT"/>
        </w:rPr>
        <w:t xml:space="preserve"> Entretanto a apresentação das conclusões do seu </w:t>
      </w:r>
      <w:r w:rsidR="00871E01">
        <w:rPr>
          <w:rFonts w:ascii="Times New Roman" w:hAnsi="Times New Roman"/>
          <w:color w:val="auto"/>
          <w:sz w:val="24"/>
          <w:szCs w:val="24"/>
          <w:lang w:val="pt-PT"/>
        </w:rPr>
        <w:t xml:space="preserve">artigo </w:t>
      </w:r>
      <w:r w:rsidR="00B15E71">
        <w:rPr>
          <w:rFonts w:ascii="Times New Roman" w:hAnsi="Times New Roman"/>
          <w:color w:val="auto"/>
          <w:sz w:val="24"/>
          <w:szCs w:val="24"/>
          <w:lang w:val="pt-PT"/>
        </w:rPr>
        <w:t xml:space="preserve">é obrigatória. Estas podem ser apresentadas numa secção juntamente com a discussão dos resultados. </w:t>
      </w:r>
    </w:p>
    <w:p w14:paraId="533C820B" w14:textId="77777777" w:rsidR="007D66FB" w:rsidRPr="00D67065" w:rsidRDefault="007D66FB" w:rsidP="00004A45">
      <w:pPr>
        <w:pStyle w:val="MDPI31text"/>
        <w:spacing w:line="276" w:lineRule="auto"/>
        <w:ind w:firstLine="0"/>
        <w:rPr>
          <w:rFonts w:ascii="Times New Roman" w:hAnsi="Times New Roman"/>
          <w:color w:val="auto"/>
          <w:sz w:val="24"/>
          <w:szCs w:val="24"/>
          <w:lang w:val="pt-PT"/>
        </w:rPr>
      </w:pPr>
    </w:p>
    <w:p w14:paraId="5355BC9B" w14:textId="77777777" w:rsidR="00AE482E" w:rsidRPr="00E60049" w:rsidRDefault="00AE482E" w:rsidP="00AD17DB">
      <w:pPr>
        <w:pStyle w:val="MDPI62Acknowledgments"/>
        <w:spacing w:before="0" w:line="276" w:lineRule="auto"/>
        <w:rPr>
          <w:rFonts w:ascii="Times New Roman" w:hAnsi="Times New Roman"/>
          <w:color w:val="auto"/>
          <w:sz w:val="22"/>
          <w:szCs w:val="24"/>
          <w:lang w:val="pt-BR"/>
        </w:rPr>
      </w:pPr>
      <w:r w:rsidRPr="00E60049">
        <w:rPr>
          <w:rFonts w:ascii="Times New Roman" w:hAnsi="Times New Roman"/>
          <w:b/>
          <w:color w:val="auto"/>
          <w:sz w:val="22"/>
          <w:szCs w:val="24"/>
          <w:lang w:val="pt-BR"/>
        </w:rPr>
        <w:t>F</w:t>
      </w:r>
      <w:r w:rsidR="006B4A48" w:rsidRPr="00E60049">
        <w:rPr>
          <w:rFonts w:ascii="Times New Roman" w:hAnsi="Times New Roman"/>
          <w:b/>
          <w:color w:val="auto"/>
          <w:sz w:val="22"/>
          <w:szCs w:val="24"/>
          <w:lang w:val="pt-BR"/>
        </w:rPr>
        <w:t>inanciamento</w:t>
      </w:r>
      <w:r w:rsidRPr="00E60049">
        <w:rPr>
          <w:rFonts w:ascii="Times New Roman" w:hAnsi="Times New Roman"/>
          <w:b/>
          <w:color w:val="auto"/>
          <w:sz w:val="22"/>
          <w:szCs w:val="24"/>
          <w:lang w:val="pt-BR"/>
        </w:rPr>
        <w:t xml:space="preserve">: </w:t>
      </w:r>
      <w:r w:rsidR="00EA76FD" w:rsidRPr="00E60049">
        <w:rPr>
          <w:rFonts w:ascii="Times New Roman" w:hAnsi="Times New Roman"/>
          <w:bCs/>
          <w:color w:val="auto"/>
          <w:sz w:val="22"/>
          <w:szCs w:val="24"/>
          <w:lang w:val="pt-BR"/>
        </w:rPr>
        <w:t>Indique a fonte de financiamento.</w:t>
      </w:r>
      <w:r w:rsidR="00EA76FD" w:rsidRPr="00E60049">
        <w:rPr>
          <w:rFonts w:ascii="Times New Roman" w:hAnsi="Times New Roman"/>
          <w:b/>
          <w:color w:val="auto"/>
          <w:sz w:val="22"/>
          <w:szCs w:val="24"/>
          <w:lang w:val="pt-BR"/>
        </w:rPr>
        <w:t xml:space="preserve"> </w:t>
      </w:r>
      <w:r w:rsidRPr="00E60049">
        <w:rPr>
          <w:rFonts w:ascii="Times New Roman" w:hAnsi="Times New Roman"/>
          <w:color w:val="auto"/>
          <w:sz w:val="22"/>
          <w:szCs w:val="24"/>
          <w:lang w:val="pt-BR"/>
        </w:rPr>
        <w:t>“</w:t>
      </w:r>
      <w:r w:rsidR="005D010D" w:rsidRPr="00E60049">
        <w:rPr>
          <w:rFonts w:ascii="Times New Roman" w:hAnsi="Times New Roman"/>
          <w:color w:val="auto"/>
          <w:sz w:val="22"/>
          <w:szCs w:val="24"/>
          <w:lang w:val="pt-BR"/>
        </w:rPr>
        <w:t>Esta pesquisa não recebeu financiamento</w:t>
      </w:r>
      <w:r w:rsidRPr="00E60049">
        <w:rPr>
          <w:rFonts w:ascii="Times New Roman" w:hAnsi="Times New Roman"/>
          <w:color w:val="auto"/>
          <w:sz w:val="22"/>
          <w:szCs w:val="24"/>
          <w:lang w:val="pt-BR"/>
        </w:rPr>
        <w:t>” o</w:t>
      </w:r>
      <w:r w:rsidR="005D010D" w:rsidRPr="00E60049">
        <w:rPr>
          <w:rFonts w:ascii="Times New Roman" w:hAnsi="Times New Roman"/>
          <w:color w:val="auto"/>
          <w:sz w:val="22"/>
          <w:szCs w:val="24"/>
          <w:lang w:val="pt-BR"/>
        </w:rPr>
        <w:t>u</w:t>
      </w:r>
      <w:r w:rsidRPr="00E60049">
        <w:rPr>
          <w:rFonts w:ascii="Times New Roman" w:hAnsi="Times New Roman"/>
          <w:color w:val="auto"/>
          <w:sz w:val="22"/>
          <w:szCs w:val="24"/>
          <w:lang w:val="pt-BR"/>
        </w:rPr>
        <w:t xml:space="preserve"> “</w:t>
      </w:r>
      <w:r w:rsidR="005D010D" w:rsidRPr="00E60049">
        <w:rPr>
          <w:rFonts w:ascii="Times New Roman" w:hAnsi="Times New Roman"/>
          <w:color w:val="auto"/>
          <w:sz w:val="22"/>
          <w:szCs w:val="24"/>
          <w:lang w:val="pt-BR"/>
        </w:rPr>
        <w:t>Esta pesquisa foi financiada por</w:t>
      </w:r>
      <w:r w:rsidRPr="00E60049">
        <w:rPr>
          <w:rFonts w:ascii="Times New Roman" w:hAnsi="Times New Roman"/>
          <w:color w:val="auto"/>
          <w:sz w:val="22"/>
          <w:szCs w:val="24"/>
          <w:lang w:val="pt-BR"/>
        </w:rPr>
        <w:t xml:space="preserve"> </w:t>
      </w:r>
      <w:r w:rsidR="005D010D" w:rsidRPr="00E60049">
        <w:rPr>
          <w:rFonts w:ascii="Times New Roman" w:hAnsi="Times New Roman"/>
          <w:color w:val="auto"/>
          <w:sz w:val="22"/>
          <w:szCs w:val="24"/>
          <w:lang w:val="pt-BR"/>
        </w:rPr>
        <w:t>NOME DO FINANCIADOR</w:t>
      </w:r>
      <w:r w:rsidRPr="00E60049">
        <w:rPr>
          <w:rFonts w:ascii="Times New Roman" w:hAnsi="Times New Roman"/>
          <w:color w:val="auto"/>
          <w:sz w:val="22"/>
          <w:szCs w:val="24"/>
          <w:lang w:val="pt-BR"/>
        </w:rPr>
        <w:t xml:space="preserve">, </w:t>
      </w:r>
      <w:r w:rsidR="00EC0A15" w:rsidRPr="00E60049">
        <w:rPr>
          <w:rFonts w:ascii="Times New Roman" w:hAnsi="Times New Roman"/>
          <w:color w:val="auto"/>
          <w:sz w:val="22"/>
          <w:szCs w:val="24"/>
          <w:lang w:val="pt-BR"/>
        </w:rPr>
        <w:t>número de concessão</w:t>
      </w:r>
      <w:r w:rsidR="00EC0A15" w:rsidRPr="00E60049" w:rsidDel="00EC0A15">
        <w:rPr>
          <w:rFonts w:ascii="Times New Roman" w:hAnsi="Times New Roman"/>
          <w:color w:val="auto"/>
          <w:sz w:val="22"/>
          <w:szCs w:val="24"/>
          <w:lang w:val="pt-BR"/>
        </w:rPr>
        <w:t xml:space="preserve"> </w:t>
      </w:r>
      <w:r w:rsidRPr="00E60049">
        <w:rPr>
          <w:rFonts w:ascii="Times New Roman" w:hAnsi="Times New Roman"/>
          <w:color w:val="auto"/>
          <w:sz w:val="22"/>
          <w:szCs w:val="24"/>
          <w:lang w:val="pt-BR"/>
        </w:rPr>
        <w:t xml:space="preserve">XXX” </w:t>
      </w:r>
      <w:r w:rsidR="005D010D" w:rsidRPr="00E60049">
        <w:rPr>
          <w:rFonts w:ascii="Times New Roman" w:hAnsi="Times New Roman"/>
          <w:color w:val="auto"/>
          <w:sz w:val="22"/>
          <w:szCs w:val="24"/>
          <w:lang w:val="pt-BR"/>
        </w:rPr>
        <w:t xml:space="preserve">e </w:t>
      </w:r>
      <w:r w:rsidRPr="00E60049">
        <w:rPr>
          <w:rFonts w:ascii="Times New Roman" w:hAnsi="Times New Roman"/>
          <w:color w:val="auto"/>
          <w:sz w:val="22"/>
          <w:szCs w:val="24"/>
          <w:lang w:val="pt-BR"/>
        </w:rPr>
        <w:t>“</w:t>
      </w:r>
      <w:r w:rsidR="00EC0A15" w:rsidRPr="00E60049">
        <w:rPr>
          <w:rFonts w:ascii="Times New Roman" w:hAnsi="Times New Roman"/>
          <w:color w:val="auto"/>
          <w:sz w:val="22"/>
          <w:szCs w:val="24"/>
          <w:lang w:val="pt-BR"/>
        </w:rPr>
        <w:t xml:space="preserve">A </w:t>
      </w:r>
      <w:r w:rsidRPr="00E60049">
        <w:rPr>
          <w:rFonts w:ascii="Times New Roman" w:hAnsi="Times New Roman"/>
          <w:color w:val="auto"/>
          <w:sz w:val="22"/>
          <w:szCs w:val="24"/>
          <w:lang w:val="pt-BR"/>
        </w:rPr>
        <w:t xml:space="preserve">APC </w:t>
      </w:r>
      <w:r w:rsidR="00EC0A15" w:rsidRPr="00E60049">
        <w:rPr>
          <w:rFonts w:ascii="Times New Roman" w:hAnsi="Times New Roman"/>
          <w:color w:val="auto"/>
          <w:sz w:val="22"/>
          <w:szCs w:val="24"/>
          <w:lang w:val="pt-BR"/>
        </w:rPr>
        <w:t>foi financiada por</w:t>
      </w:r>
      <w:r w:rsidRPr="00E60049">
        <w:rPr>
          <w:rFonts w:ascii="Times New Roman" w:hAnsi="Times New Roman"/>
          <w:color w:val="auto"/>
          <w:sz w:val="22"/>
          <w:szCs w:val="24"/>
          <w:lang w:val="pt-BR"/>
        </w:rPr>
        <w:t xml:space="preserve"> XXX”. </w:t>
      </w:r>
      <w:r w:rsidR="005D010D" w:rsidRPr="00E60049">
        <w:rPr>
          <w:rFonts w:ascii="Times New Roman" w:hAnsi="Times New Roman"/>
          <w:color w:val="auto"/>
          <w:sz w:val="22"/>
          <w:szCs w:val="24"/>
          <w:lang w:val="pt-BR"/>
        </w:rPr>
        <w:t xml:space="preserve">Tenha certeza de que as informações aqui colocadas estão corretas; use a grafia oficial da agência financiadora. </w:t>
      </w:r>
      <w:r w:rsidR="00EC0A15" w:rsidRPr="00E60049">
        <w:rPr>
          <w:rFonts w:ascii="Times New Roman" w:hAnsi="Times New Roman"/>
          <w:color w:val="auto"/>
          <w:sz w:val="22"/>
          <w:szCs w:val="24"/>
          <w:lang w:val="pt-BR"/>
        </w:rPr>
        <w:t xml:space="preserve">Confira em: </w:t>
      </w:r>
      <w:r w:rsidRPr="00E60049">
        <w:rPr>
          <w:rFonts w:ascii="Times New Roman" w:hAnsi="Times New Roman"/>
          <w:color w:val="auto"/>
          <w:sz w:val="22"/>
          <w:szCs w:val="24"/>
          <w:lang w:val="pt-BR"/>
        </w:rPr>
        <w:t xml:space="preserve">https://search.crossref.org/funding, </w:t>
      </w:r>
      <w:r w:rsidR="00EC0A15" w:rsidRPr="00E60049">
        <w:rPr>
          <w:rFonts w:ascii="Times New Roman" w:hAnsi="Times New Roman"/>
          <w:color w:val="auto"/>
          <w:sz w:val="22"/>
          <w:szCs w:val="24"/>
          <w:lang w:val="pt-BR"/>
        </w:rPr>
        <w:t>note que qualquer erro pode prejudicar futuros financiamentos. Este tópico é opcional.</w:t>
      </w:r>
      <w:r w:rsidR="00871E01">
        <w:rPr>
          <w:rFonts w:ascii="Times New Roman" w:hAnsi="Times New Roman"/>
          <w:color w:val="auto"/>
          <w:sz w:val="22"/>
          <w:szCs w:val="24"/>
          <w:lang w:val="pt-BR"/>
        </w:rPr>
        <w:t xml:space="preserve"> Use </w:t>
      </w:r>
      <w:r w:rsidR="00E60049">
        <w:rPr>
          <w:rFonts w:ascii="Times New Roman" w:hAnsi="Times New Roman"/>
          <w:color w:val="auto"/>
          <w:sz w:val="22"/>
          <w:szCs w:val="24"/>
          <w:lang w:val="pt-BR"/>
        </w:rPr>
        <w:t>fonte</w:t>
      </w:r>
      <w:r w:rsidR="005E1490">
        <w:rPr>
          <w:rFonts w:ascii="Times New Roman" w:hAnsi="Times New Roman"/>
          <w:color w:val="auto"/>
          <w:sz w:val="22"/>
          <w:szCs w:val="24"/>
          <w:lang w:val="pt-BR"/>
        </w:rPr>
        <w:t xml:space="preserve"> </w:t>
      </w:r>
      <w:r w:rsidR="00871E01">
        <w:rPr>
          <w:rFonts w:ascii="Times New Roman" w:hAnsi="Times New Roman"/>
          <w:color w:val="auto"/>
          <w:sz w:val="22"/>
          <w:szCs w:val="24"/>
          <w:lang w:val="pt-BR"/>
        </w:rPr>
        <w:t>Times New Roman 11.</w:t>
      </w:r>
    </w:p>
    <w:p w14:paraId="1B3173A2" w14:textId="77777777" w:rsidR="00EC0A15" w:rsidRPr="00E60049" w:rsidRDefault="00EC0A15" w:rsidP="00AD17DB">
      <w:pPr>
        <w:pStyle w:val="MDPI62Acknowledgments"/>
        <w:spacing w:before="0" w:line="276" w:lineRule="auto"/>
        <w:rPr>
          <w:rFonts w:ascii="Times New Roman" w:hAnsi="Times New Roman"/>
          <w:b/>
          <w:color w:val="auto"/>
          <w:sz w:val="22"/>
          <w:szCs w:val="24"/>
          <w:lang w:val="pt-BR"/>
        </w:rPr>
      </w:pPr>
    </w:p>
    <w:p w14:paraId="532DC1DA" w14:textId="77777777" w:rsidR="00AE482E" w:rsidRPr="00E60049" w:rsidRDefault="00AE482E" w:rsidP="00AD17DB">
      <w:pPr>
        <w:pStyle w:val="MDPI62Acknowledgments"/>
        <w:spacing w:before="0" w:line="276" w:lineRule="auto"/>
        <w:rPr>
          <w:rFonts w:ascii="Times New Roman" w:hAnsi="Times New Roman"/>
          <w:color w:val="auto"/>
          <w:sz w:val="22"/>
          <w:szCs w:val="24"/>
          <w:lang w:val="pt-BR"/>
        </w:rPr>
      </w:pPr>
      <w:r w:rsidRPr="00E60049">
        <w:rPr>
          <w:rFonts w:ascii="Times New Roman" w:hAnsi="Times New Roman"/>
          <w:b/>
          <w:color w:val="auto"/>
          <w:sz w:val="22"/>
          <w:szCs w:val="24"/>
          <w:lang w:val="pt-BR"/>
        </w:rPr>
        <w:t>A</w:t>
      </w:r>
      <w:r w:rsidR="006B4A48" w:rsidRPr="00E60049">
        <w:rPr>
          <w:rFonts w:ascii="Times New Roman" w:hAnsi="Times New Roman"/>
          <w:b/>
          <w:color w:val="auto"/>
          <w:sz w:val="22"/>
          <w:szCs w:val="24"/>
          <w:lang w:val="pt-BR"/>
        </w:rPr>
        <w:t>gradecimentos:</w:t>
      </w:r>
      <w:r w:rsidRPr="00E60049">
        <w:rPr>
          <w:rFonts w:ascii="Times New Roman" w:hAnsi="Times New Roman"/>
          <w:color w:val="auto"/>
          <w:sz w:val="22"/>
          <w:szCs w:val="24"/>
          <w:lang w:val="pt-BR"/>
        </w:rPr>
        <w:t xml:space="preserve"> </w:t>
      </w:r>
      <w:r w:rsidR="00871E01">
        <w:rPr>
          <w:rFonts w:ascii="Times New Roman" w:hAnsi="Times New Roman"/>
          <w:color w:val="auto"/>
          <w:sz w:val="22"/>
          <w:szCs w:val="24"/>
          <w:lang w:val="pt-BR"/>
        </w:rPr>
        <w:t>N</w:t>
      </w:r>
      <w:r w:rsidR="00EC0A15" w:rsidRPr="00E60049">
        <w:rPr>
          <w:rFonts w:ascii="Times New Roman" w:hAnsi="Times New Roman"/>
          <w:color w:val="auto"/>
          <w:sz w:val="22"/>
          <w:szCs w:val="24"/>
          <w:lang w:val="pt-BR"/>
        </w:rPr>
        <w:t xml:space="preserve">esta secção pode reconhecer qualquer suporte dado que não seja coberto pela contribuição do autor ou pelas secções de financiamento. Isso pode </w:t>
      </w:r>
      <w:r w:rsidR="00EC0A15" w:rsidRPr="002808B2">
        <w:rPr>
          <w:rFonts w:ascii="Times New Roman" w:hAnsi="Times New Roman"/>
          <w:color w:val="auto"/>
          <w:sz w:val="22"/>
          <w:szCs w:val="24"/>
          <w:lang w:val="pt-BR"/>
        </w:rPr>
        <w:t xml:space="preserve">incluir </w:t>
      </w:r>
      <w:r w:rsidR="001D7F43" w:rsidRPr="002808B2">
        <w:rPr>
          <w:rFonts w:ascii="Times New Roman" w:hAnsi="Times New Roman"/>
          <w:color w:val="auto"/>
          <w:sz w:val="22"/>
          <w:szCs w:val="24"/>
          <w:lang w:val="pt-BR"/>
        </w:rPr>
        <w:t xml:space="preserve">leitura crítica </w:t>
      </w:r>
      <w:r w:rsidR="002808B2">
        <w:rPr>
          <w:rFonts w:ascii="Times New Roman" w:hAnsi="Times New Roman"/>
          <w:color w:val="auto"/>
          <w:sz w:val="22"/>
          <w:szCs w:val="24"/>
          <w:lang w:val="pt-BR"/>
        </w:rPr>
        <w:t>por colegas, revisão estilística ou linguística</w:t>
      </w:r>
      <w:r w:rsidR="001D7F43" w:rsidRPr="002808B2">
        <w:rPr>
          <w:rFonts w:ascii="Times New Roman" w:hAnsi="Times New Roman"/>
          <w:color w:val="auto"/>
          <w:sz w:val="22"/>
          <w:szCs w:val="24"/>
          <w:lang w:val="pt-BR"/>
        </w:rPr>
        <w:t xml:space="preserve">, </w:t>
      </w:r>
      <w:r w:rsidR="00EC0A15" w:rsidRPr="002808B2">
        <w:rPr>
          <w:rFonts w:ascii="Times New Roman" w:hAnsi="Times New Roman"/>
          <w:color w:val="auto"/>
          <w:sz w:val="22"/>
          <w:szCs w:val="24"/>
          <w:lang w:val="pt-BR"/>
        </w:rPr>
        <w:t>suporte administrativo e técnico ou d</w:t>
      </w:r>
      <w:r w:rsidR="00EC0A15" w:rsidRPr="00E60049">
        <w:rPr>
          <w:rFonts w:ascii="Times New Roman" w:hAnsi="Times New Roman"/>
          <w:color w:val="auto"/>
          <w:sz w:val="22"/>
          <w:szCs w:val="24"/>
          <w:lang w:val="pt-BR"/>
        </w:rPr>
        <w:t>oações em espécie (</w:t>
      </w:r>
      <w:r w:rsidR="00EC0A15" w:rsidRPr="00E60049">
        <w:rPr>
          <w:rFonts w:ascii="Times New Roman" w:hAnsi="Times New Roman"/>
          <w:i/>
          <w:color w:val="auto"/>
          <w:sz w:val="22"/>
          <w:szCs w:val="24"/>
          <w:lang w:val="pt-BR"/>
        </w:rPr>
        <w:t>e.g.</w:t>
      </w:r>
      <w:r w:rsidR="00EC0A15" w:rsidRPr="00E60049">
        <w:rPr>
          <w:rFonts w:ascii="Times New Roman" w:hAnsi="Times New Roman"/>
          <w:color w:val="auto"/>
          <w:sz w:val="22"/>
          <w:szCs w:val="24"/>
          <w:lang w:val="pt-BR"/>
        </w:rPr>
        <w:t xml:space="preserve"> materiais usados ​​para experimentos). </w:t>
      </w:r>
      <w:r w:rsidR="003E3B1D">
        <w:rPr>
          <w:rFonts w:ascii="Times New Roman" w:hAnsi="Times New Roman"/>
          <w:color w:val="auto"/>
          <w:sz w:val="22"/>
          <w:szCs w:val="24"/>
          <w:lang w:val="pt-BR"/>
        </w:rPr>
        <w:t xml:space="preserve">Seja conciso nesta secção e evite linguagem emotiva, assim como o uso excessivo de pronomes pessoais na primeira pessoa. </w:t>
      </w:r>
      <w:r w:rsidR="00EC0A15" w:rsidRPr="00E60049">
        <w:rPr>
          <w:rFonts w:ascii="Times New Roman" w:hAnsi="Times New Roman"/>
          <w:color w:val="auto"/>
          <w:sz w:val="22"/>
          <w:szCs w:val="24"/>
          <w:lang w:val="pt-BR"/>
        </w:rPr>
        <w:t xml:space="preserve">Este tópico é opcional. </w:t>
      </w:r>
      <w:r w:rsidR="00871E01">
        <w:rPr>
          <w:rFonts w:ascii="Times New Roman" w:hAnsi="Times New Roman"/>
          <w:color w:val="auto"/>
          <w:sz w:val="22"/>
          <w:szCs w:val="24"/>
          <w:lang w:val="pt-BR"/>
        </w:rPr>
        <w:t xml:space="preserve">Use </w:t>
      </w:r>
      <w:r w:rsidR="00E60049">
        <w:rPr>
          <w:rFonts w:ascii="Times New Roman" w:hAnsi="Times New Roman"/>
          <w:color w:val="auto"/>
          <w:sz w:val="22"/>
          <w:szCs w:val="24"/>
          <w:lang w:val="pt-BR"/>
        </w:rPr>
        <w:t xml:space="preserve">fonte </w:t>
      </w:r>
      <w:r w:rsidR="00871E01">
        <w:rPr>
          <w:rFonts w:ascii="Times New Roman" w:hAnsi="Times New Roman"/>
          <w:color w:val="auto"/>
          <w:sz w:val="22"/>
          <w:szCs w:val="24"/>
          <w:lang w:val="pt-BR"/>
        </w:rPr>
        <w:t>Times New Roman 11.</w:t>
      </w:r>
    </w:p>
    <w:p w14:paraId="1D72A449" w14:textId="77777777" w:rsidR="00EC0A15" w:rsidRDefault="00EC0A15" w:rsidP="00CF4470">
      <w:pPr>
        <w:pStyle w:val="SemEspaamento"/>
        <w:jc w:val="both"/>
        <w:rPr>
          <w:rFonts w:ascii="Times New Roman" w:hAnsi="Times New Roman" w:cs="Times New Roman"/>
          <w:color w:val="111111"/>
          <w:sz w:val="24"/>
          <w:szCs w:val="24"/>
          <w:lang w:val="pt-BR"/>
        </w:rPr>
      </w:pPr>
    </w:p>
    <w:p w14:paraId="52154110" w14:textId="77777777" w:rsidR="00AE482E" w:rsidRPr="008C438B" w:rsidRDefault="00AE482E" w:rsidP="00CF4470">
      <w:pPr>
        <w:pStyle w:val="SemEspaamento"/>
        <w:jc w:val="both"/>
        <w:rPr>
          <w:rFonts w:ascii="Times New Roman" w:hAnsi="Times New Roman" w:cs="Times New Roman"/>
          <w:color w:val="111111"/>
          <w:sz w:val="24"/>
          <w:szCs w:val="24"/>
          <w:lang w:val="pt-BR"/>
        </w:rPr>
      </w:pPr>
    </w:p>
    <w:p w14:paraId="146DD3AA" w14:textId="77777777" w:rsidR="000A6814" w:rsidRPr="00D67065" w:rsidRDefault="003868B1" w:rsidP="00AD17DB">
      <w:pPr>
        <w:pStyle w:val="SemEspaamento"/>
        <w:spacing w:after="240" w:line="276" w:lineRule="auto"/>
        <w:jc w:val="both"/>
        <w:rPr>
          <w:rFonts w:ascii="Times New Roman" w:hAnsi="Times New Roman" w:cs="Times New Roman"/>
          <w:sz w:val="24"/>
          <w:szCs w:val="24"/>
        </w:rPr>
      </w:pPr>
      <w:r>
        <w:rPr>
          <w:rFonts w:ascii="Times New Roman" w:hAnsi="Times New Roman" w:cs="Times New Roman"/>
          <w:b/>
          <w:sz w:val="24"/>
          <w:szCs w:val="20"/>
        </w:rPr>
        <w:t>Referências</w:t>
      </w:r>
    </w:p>
    <w:p w14:paraId="545DD3DC" w14:textId="77777777" w:rsidR="00305E24" w:rsidRDefault="006A4F3B" w:rsidP="00E72DD6">
      <w:pPr>
        <w:pStyle w:val="NormalWeb"/>
        <w:shd w:val="clear" w:color="auto" w:fill="FFFFFF"/>
        <w:spacing w:before="0" w:beforeAutospacing="0" w:after="0" w:afterAutospacing="0" w:line="276" w:lineRule="auto"/>
        <w:jc w:val="both"/>
        <w:rPr>
          <w:color w:val="111111"/>
        </w:rPr>
      </w:pPr>
      <w:r>
        <w:t>N</w:t>
      </w:r>
      <w:r w:rsidRPr="00B926EB">
        <w:t xml:space="preserve">a lista de referências </w:t>
      </w:r>
      <w:r>
        <w:t xml:space="preserve">deve constar </w:t>
      </w:r>
      <w:r w:rsidR="009876EB" w:rsidRPr="002808B2">
        <w:t>unicamente</w:t>
      </w:r>
      <w:r w:rsidR="009876EB">
        <w:t xml:space="preserve"> </w:t>
      </w:r>
      <w:r>
        <w:rPr>
          <w:color w:val="111111"/>
        </w:rPr>
        <w:t>a bibliografia citada no texto.</w:t>
      </w:r>
      <w:r w:rsidR="006F3FB5">
        <w:rPr>
          <w:color w:val="111111"/>
        </w:rPr>
        <w:t xml:space="preserve"> </w:t>
      </w:r>
      <w:r w:rsidR="00830C2D" w:rsidRPr="007A2807">
        <w:rPr>
          <w:color w:val="111111"/>
        </w:rPr>
        <w:t xml:space="preserve">Será incluída no final do artigo, em </w:t>
      </w:r>
      <w:r w:rsidR="00276FCD" w:rsidRPr="00936F84">
        <w:t>Times New Roman</w:t>
      </w:r>
      <w:r w:rsidR="00830C2D" w:rsidRPr="00936F84">
        <w:t xml:space="preserve"> 1</w:t>
      </w:r>
      <w:r w:rsidRPr="00936F84">
        <w:t>1</w:t>
      </w:r>
      <w:r w:rsidR="00830C2D" w:rsidRPr="007A2807">
        <w:rPr>
          <w:color w:val="111111"/>
        </w:rPr>
        <w:t>, a lista completa, por ordem alfabética de apelidos de autores, das obras que tenham sido referidas ao longo do texto.</w:t>
      </w:r>
      <w:r w:rsidR="00F509DB">
        <w:rPr>
          <w:color w:val="111111"/>
        </w:rPr>
        <w:t xml:space="preserve"> Acrescentar o DOI sempre que possível. </w:t>
      </w:r>
      <w:r w:rsidR="00305E24">
        <w:rPr>
          <w:color w:val="111111"/>
        </w:rPr>
        <w:t xml:space="preserve">Note </w:t>
      </w:r>
      <w:r>
        <w:rPr>
          <w:color w:val="111111"/>
        </w:rPr>
        <w:t>que quando um mesmo autor é repetido</w:t>
      </w:r>
      <w:r w:rsidR="00305E24">
        <w:rPr>
          <w:color w:val="111111"/>
        </w:rPr>
        <w:t xml:space="preserve"> nas referências, adote a ordem cronológica de </w:t>
      </w:r>
      <w:r>
        <w:rPr>
          <w:color w:val="111111"/>
        </w:rPr>
        <w:t xml:space="preserve">publicação das obras em questão, </w:t>
      </w:r>
      <w:r w:rsidRPr="00441475">
        <w:rPr>
          <w:color w:val="111111"/>
        </w:rPr>
        <w:t>começando pel</w:t>
      </w:r>
      <w:r w:rsidR="00441475" w:rsidRPr="00441475">
        <w:rPr>
          <w:color w:val="111111"/>
        </w:rPr>
        <w:t xml:space="preserve">a </w:t>
      </w:r>
      <w:r w:rsidRPr="00441475">
        <w:rPr>
          <w:color w:val="111111"/>
        </w:rPr>
        <w:t xml:space="preserve">mais </w:t>
      </w:r>
      <w:r w:rsidR="00441475" w:rsidRPr="00441475">
        <w:rPr>
          <w:color w:val="111111"/>
        </w:rPr>
        <w:t>antiga</w:t>
      </w:r>
      <w:r w:rsidRPr="00441475">
        <w:rPr>
          <w:color w:val="111111"/>
        </w:rPr>
        <w:t xml:space="preserve">. </w:t>
      </w:r>
      <w:r w:rsidR="00F62883" w:rsidRPr="00441475">
        <w:rPr>
          <w:color w:val="111111"/>
        </w:rPr>
        <w:t>Referências do mesmo autor do mesmo ano deve</w:t>
      </w:r>
      <w:r w:rsidR="00871E01" w:rsidRPr="00441475">
        <w:rPr>
          <w:color w:val="111111"/>
        </w:rPr>
        <w:t>m</w:t>
      </w:r>
      <w:r w:rsidR="00F62883" w:rsidRPr="00441475">
        <w:rPr>
          <w:color w:val="111111"/>
        </w:rPr>
        <w:t xml:space="preserve"> ser</w:t>
      </w:r>
      <w:r w:rsidR="00F62883" w:rsidRPr="00936F84">
        <w:rPr>
          <w:color w:val="111111"/>
        </w:rPr>
        <w:t xml:space="preserve"> distinguidas pela letra alfabética em minúscula</w:t>
      </w:r>
      <w:r w:rsidR="00871E01" w:rsidRPr="00936F84">
        <w:rPr>
          <w:color w:val="111111"/>
        </w:rPr>
        <w:t xml:space="preserve"> (Silva 2009a; 2009b)</w:t>
      </w:r>
      <w:r w:rsidR="00F62883" w:rsidRPr="00936F84">
        <w:rPr>
          <w:color w:val="111111"/>
        </w:rPr>
        <w:t>.</w:t>
      </w:r>
      <w:r w:rsidR="009E01C9">
        <w:rPr>
          <w:color w:val="111111"/>
        </w:rPr>
        <w:t xml:space="preserve"> </w:t>
      </w:r>
      <w:r w:rsidR="009E01C9" w:rsidRPr="002808B2">
        <w:rPr>
          <w:color w:val="111111"/>
        </w:rPr>
        <w:t>No caso de haver referências do mesmo autor como autor individual e primeiro autor de uma publicação com outros autores, devem-se colocar em primeiro lugar todas as referências como autor individual (</w:t>
      </w:r>
      <w:r w:rsidR="009E01C9" w:rsidRPr="002808B2">
        <w:rPr>
          <w:i/>
          <w:color w:val="111111"/>
        </w:rPr>
        <w:t>vd</w:t>
      </w:r>
      <w:r w:rsidR="009E01C9" w:rsidRPr="002808B2">
        <w:rPr>
          <w:color w:val="111111"/>
        </w:rPr>
        <w:t xml:space="preserve">. exemplo: </w:t>
      </w:r>
      <w:r w:rsidR="00890579" w:rsidRPr="002808B2">
        <w:rPr>
          <w:color w:val="111111"/>
        </w:rPr>
        <w:t xml:space="preserve">Montrul 2004; 2008; </w:t>
      </w:r>
      <w:r w:rsidR="00890579" w:rsidRPr="002808B2">
        <w:t>Montrul &amp; Sánchez-Walker 2013</w:t>
      </w:r>
      <w:r w:rsidR="009E01C9" w:rsidRPr="002808B2">
        <w:rPr>
          <w:color w:val="111111"/>
        </w:rPr>
        <w:t>).</w:t>
      </w:r>
    </w:p>
    <w:p w14:paraId="070CF904" w14:textId="318CAE86" w:rsidR="00B3092D" w:rsidRPr="00163B14" w:rsidRDefault="00163B14" w:rsidP="00050C2F">
      <w:pPr>
        <w:pStyle w:val="NormalWeb"/>
        <w:shd w:val="clear" w:color="auto" w:fill="FFFFFF"/>
        <w:spacing w:before="0" w:beforeAutospacing="0" w:after="0" w:afterAutospacing="0" w:line="276" w:lineRule="auto"/>
        <w:ind w:firstLine="567"/>
        <w:jc w:val="both"/>
        <w:rPr>
          <w:color w:val="111111"/>
          <w:lang w:val="pt-BR"/>
        </w:rPr>
      </w:pPr>
      <w:r w:rsidRPr="00936F84">
        <w:rPr>
          <w:color w:val="111111"/>
          <w:lang w:val="pt-BR"/>
        </w:rPr>
        <w:lastRenderedPageBreak/>
        <w:t>No caso de faltar uma referência, seja de autor, ano, localização ou editora, colocar a respetiva abreviação (</w:t>
      </w:r>
      <w:r w:rsidRPr="00936F84">
        <w:rPr>
          <w:i/>
          <w:color w:val="111111"/>
          <w:lang w:val="pt-BR"/>
        </w:rPr>
        <w:t>vd</w:t>
      </w:r>
      <w:r w:rsidRPr="00936F84">
        <w:rPr>
          <w:color w:val="111111"/>
          <w:lang w:val="pt-BR"/>
        </w:rPr>
        <w:t xml:space="preserve">. </w:t>
      </w:r>
      <w:r w:rsidR="002808B2">
        <w:rPr>
          <w:color w:val="111111"/>
          <w:lang w:val="pt-BR"/>
        </w:rPr>
        <w:t xml:space="preserve">cap. </w:t>
      </w:r>
      <w:r w:rsidRPr="002808B2">
        <w:rPr>
          <w:color w:val="111111"/>
          <w:lang w:val="pt-BR"/>
        </w:rPr>
        <w:t>6.</w:t>
      </w:r>
      <w:r w:rsidR="002808B2">
        <w:rPr>
          <w:color w:val="111111"/>
          <w:lang w:val="pt-BR"/>
        </w:rPr>
        <w:t>1.,</w:t>
      </w:r>
      <w:r w:rsidRPr="00936F84">
        <w:rPr>
          <w:color w:val="111111"/>
          <w:lang w:val="pt-BR"/>
        </w:rPr>
        <w:t xml:space="preserve"> Tabela 2). No caso de falta de título: [sem título] por extenso, entre parênteses retos.</w:t>
      </w:r>
    </w:p>
    <w:p w14:paraId="36946A88" w14:textId="635AABED" w:rsidR="00A76B6C" w:rsidRPr="007A2807" w:rsidRDefault="00830C2D" w:rsidP="00305E24">
      <w:pPr>
        <w:pStyle w:val="NormalWeb"/>
        <w:shd w:val="clear" w:color="auto" w:fill="FFFFFF"/>
        <w:spacing w:before="0" w:beforeAutospacing="0" w:after="0" w:afterAutospacing="0" w:line="276" w:lineRule="auto"/>
        <w:ind w:firstLine="567"/>
        <w:jc w:val="both"/>
        <w:rPr>
          <w:color w:val="111111"/>
        </w:rPr>
      </w:pPr>
      <w:r w:rsidRPr="007A2807">
        <w:rPr>
          <w:color w:val="111111"/>
        </w:rPr>
        <w:t>As referências seguem o estilo APA (</w:t>
      </w:r>
      <w:r w:rsidRPr="007A2807">
        <w:rPr>
          <w:i/>
          <w:color w:val="111111"/>
        </w:rPr>
        <w:t>cf</w:t>
      </w:r>
      <w:r w:rsidRPr="007A2807">
        <w:rPr>
          <w:color w:val="111111"/>
        </w:rPr>
        <w:t xml:space="preserve">. </w:t>
      </w:r>
      <w:r w:rsidRPr="00F509DB">
        <w:rPr>
          <w:i/>
          <w:color w:val="111111"/>
        </w:rPr>
        <w:t>Publication Manual of the American Psychological Association</w:t>
      </w:r>
      <w:r w:rsidR="00F509DB">
        <w:rPr>
          <w:i/>
          <w:color w:val="111111"/>
        </w:rPr>
        <w:t xml:space="preserve"> 6</w:t>
      </w:r>
      <w:r w:rsidR="00F509DB" w:rsidRPr="00F509DB">
        <w:rPr>
          <w:i/>
          <w:color w:val="111111"/>
          <w:vertAlign w:val="superscript"/>
        </w:rPr>
        <w:t>th</w:t>
      </w:r>
      <w:r w:rsidR="00F509DB">
        <w:rPr>
          <w:i/>
          <w:color w:val="111111"/>
        </w:rPr>
        <w:t xml:space="preserve"> ed.</w:t>
      </w:r>
      <w:r w:rsidR="008E7A11" w:rsidRPr="008C438B">
        <w:rPr>
          <w:color w:val="111111"/>
        </w:rPr>
        <w:t>)</w:t>
      </w:r>
      <w:r w:rsidR="00A76B6C" w:rsidRPr="007A2807">
        <w:rPr>
          <w:color w:val="111111"/>
        </w:rPr>
        <w:t>.</w:t>
      </w:r>
      <w:r w:rsidR="00F509DB">
        <w:rPr>
          <w:color w:val="111111"/>
        </w:rPr>
        <w:t xml:space="preserve"> </w:t>
      </w:r>
      <w:r w:rsidR="00A76B6C" w:rsidRPr="007A2807">
        <w:rPr>
          <w:color w:val="111111"/>
        </w:rPr>
        <w:t xml:space="preserve">Pode consultar um guia rápido do estilo APA no seguinte endereço: </w:t>
      </w:r>
      <w:hyperlink r:id="rId11" w:tgtFrame="_blank" w:history="1">
        <w:r w:rsidR="00A76B6C" w:rsidRPr="007A2807">
          <w:rPr>
            <w:color w:val="111111"/>
          </w:rPr>
          <w:t>https://guias.sdum.uminho.pt/c.php?g=664313&amp;p=4701337</w:t>
        </w:r>
      </w:hyperlink>
      <w:r w:rsidR="00AD24C8">
        <w:rPr>
          <w:color w:val="111111"/>
        </w:rPr>
        <w:t xml:space="preserve">. </w:t>
      </w:r>
      <w:r w:rsidR="00A76B6C" w:rsidRPr="007A2807">
        <w:rPr>
          <w:color w:val="111111"/>
        </w:rPr>
        <w:t xml:space="preserve">Para informação mais detalhada sobre referências a material audiovisual (filmes, vídeos, </w:t>
      </w:r>
      <w:r w:rsidR="00A76B6C" w:rsidRPr="008B07C9">
        <w:rPr>
          <w:color w:val="111111"/>
        </w:rPr>
        <w:t xml:space="preserve">programas televisivos, pinturas, músicas, etc.) no estilo APA, veja: </w:t>
      </w:r>
      <w:r w:rsidR="007A2807" w:rsidRPr="008B07C9">
        <w:rPr>
          <w:color w:val="111111"/>
        </w:rPr>
        <w:t>&lt;</w:t>
      </w:r>
      <w:hyperlink r:id="rId12" w:tgtFrame="_blank" w:history="1">
        <w:r w:rsidR="00A76B6C" w:rsidRPr="008B07C9">
          <w:rPr>
            <w:color w:val="111111"/>
          </w:rPr>
          <w:t>https://guides.lib.monash.edu/citing-referencing/apa-audio-visual</w:t>
        </w:r>
      </w:hyperlink>
      <w:r w:rsidR="007A2807" w:rsidRPr="008B07C9">
        <w:rPr>
          <w:color w:val="111111"/>
        </w:rPr>
        <w:t>&gt;</w:t>
      </w:r>
      <w:r w:rsidR="00AD24C8" w:rsidRPr="008B07C9">
        <w:rPr>
          <w:color w:val="111111"/>
        </w:rPr>
        <w:t>.</w:t>
      </w:r>
      <w:r w:rsidR="00050C2F" w:rsidRPr="008B07C9">
        <w:rPr>
          <w:color w:val="111111"/>
          <w:lang w:val="pt-BR"/>
        </w:rPr>
        <w:t xml:space="preserve"> Para o caso de obras clássicas (</w:t>
      </w:r>
      <w:r w:rsidR="00050C2F" w:rsidRPr="008B07C9">
        <w:rPr>
          <w:i/>
          <w:color w:val="111111"/>
          <w:lang w:val="pt-BR"/>
        </w:rPr>
        <w:t>cf</w:t>
      </w:r>
      <w:r w:rsidR="00050C2F" w:rsidRPr="008B07C9">
        <w:rPr>
          <w:color w:val="111111"/>
          <w:lang w:val="pt-BR"/>
        </w:rPr>
        <w:t>. cap. 3.1. (7)), veja o exemplo Schiller (1989, 1997) nas referências.</w:t>
      </w:r>
    </w:p>
    <w:p w14:paraId="76C7AFC1" w14:textId="3A6B97DE" w:rsidR="00830C2D" w:rsidRPr="007A2807" w:rsidRDefault="00A76B6C" w:rsidP="00356483">
      <w:pPr>
        <w:pStyle w:val="NormalWeb"/>
        <w:shd w:val="clear" w:color="auto" w:fill="FFFFFF"/>
        <w:spacing w:before="0" w:beforeAutospacing="0" w:after="0" w:afterAutospacing="0" w:line="276" w:lineRule="auto"/>
        <w:ind w:firstLine="567"/>
        <w:jc w:val="both"/>
        <w:rPr>
          <w:color w:val="111111"/>
        </w:rPr>
      </w:pPr>
      <w:r w:rsidRPr="007A2807">
        <w:rPr>
          <w:color w:val="111111"/>
        </w:rPr>
        <w:t>Na lista</w:t>
      </w:r>
      <w:r w:rsidR="009572D4" w:rsidRPr="007A2807">
        <w:rPr>
          <w:color w:val="111111"/>
        </w:rPr>
        <w:t>gem</w:t>
      </w:r>
      <w:r w:rsidRPr="007A2807">
        <w:rPr>
          <w:color w:val="111111"/>
        </w:rPr>
        <w:t xml:space="preserve"> de referências, adote a formatação dos exemplos abaixo, substituindo-os </w:t>
      </w:r>
      <w:r w:rsidR="007A2807">
        <w:rPr>
          <w:color w:val="111111"/>
        </w:rPr>
        <w:t xml:space="preserve">pela sua lista </w:t>
      </w:r>
      <w:r w:rsidR="00F509DB">
        <w:rPr>
          <w:color w:val="111111"/>
        </w:rPr>
        <w:t>de referências</w:t>
      </w:r>
      <w:r w:rsidR="007A2807" w:rsidRPr="00A85FD0">
        <w:t xml:space="preserve">, </w:t>
      </w:r>
      <w:r w:rsidR="007A2807">
        <w:t xml:space="preserve">com pendente de 1 cm, </w:t>
      </w:r>
      <w:r w:rsidR="007A2807" w:rsidRPr="00A85FD0">
        <w:t xml:space="preserve">sem </w:t>
      </w:r>
      <w:r w:rsidR="007A2807">
        <w:t>qualquer formatação adicional</w:t>
      </w:r>
      <w:r w:rsidR="00F509DB">
        <w:t>.</w:t>
      </w:r>
      <w:r w:rsidR="00F744D8">
        <w:t xml:space="preserve"> </w:t>
      </w:r>
      <w:r w:rsidR="002801BC" w:rsidRPr="002B4E38">
        <w:rPr>
          <w:color w:val="111111"/>
        </w:rPr>
        <w:t>Note que p</w:t>
      </w:r>
      <w:r w:rsidR="002513D7" w:rsidRPr="002B4E38">
        <w:t xml:space="preserve">ara indicar intervalo na enumeração de páginas </w:t>
      </w:r>
      <w:r w:rsidR="00C12234" w:rsidRPr="002B4E38">
        <w:t xml:space="preserve">seguidas </w:t>
      </w:r>
      <w:r w:rsidR="00F744D8" w:rsidRPr="002B4E38">
        <w:t xml:space="preserve">deve ser colocada </w:t>
      </w:r>
      <w:r w:rsidR="002801BC" w:rsidRPr="002B4E38">
        <w:t xml:space="preserve">a </w:t>
      </w:r>
      <w:r w:rsidR="006A1213">
        <w:t xml:space="preserve">meia </w:t>
      </w:r>
      <w:r w:rsidR="002513D7" w:rsidRPr="002B4E38">
        <w:t>risca, sem espaço antes e depois (</w:t>
      </w:r>
      <w:r w:rsidR="002801BC" w:rsidRPr="002B4E38">
        <w:rPr>
          <w:i/>
        </w:rPr>
        <w:t>cf</w:t>
      </w:r>
      <w:r w:rsidR="002513D7" w:rsidRPr="002B4E38">
        <w:t>. cap. 6.2.).</w:t>
      </w:r>
      <w:r w:rsidR="00142DAB">
        <w:t xml:space="preserve"> </w:t>
      </w:r>
      <w:r w:rsidR="00142DAB" w:rsidRPr="00142DAB">
        <w:t xml:space="preserve">Os nomes de </w:t>
      </w:r>
      <w:r w:rsidR="00142DAB" w:rsidRPr="008B07C9">
        <w:t xml:space="preserve">universidades, cidades e países </w:t>
      </w:r>
      <w:r w:rsidR="006E1110" w:rsidRPr="008B07C9">
        <w:t>(só necessário em casos de desambiguação</w:t>
      </w:r>
      <w:r w:rsidR="00B325A4" w:rsidRPr="008B07C9">
        <w:t>, por exemplo: Cambridge</w:t>
      </w:r>
      <w:r w:rsidR="006E1110" w:rsidRPr="008B07C9">
        <w:t xml:space="preserve">) </w:t>
      </w:r>
      <w:r w:rsidR="008B07C9" w:rsidRPr="008B07C9">
        <w:t>devem</w:t>
      </w:r>
      <w:r w:rsidR="00142DAB" w:rsidRPr="008B07C9">
        <w:t xml:space="preserve"> manter-se na língua original, sendo obrigatório ser consistente em</w:t>
      </w:r>
      <w:r w:rsidR="00142DAB" w:rsidRPr="00142DAB">
        <w:t xml:space="preserve"> toda a bibliografia quanto à língua usada.</w:t>
      </w:r>
      <w:r w:rsidR="00142DAB">
        <w:t xml:space="preserve"> Todas as referências devem incluir o doi no formato </w:t>
      </w:r>
      <w:r w:rsidR="002D3D3C" w:rsidRPr="002D3D3C">
        <w:t>https://doi.org/</w:t>
      </w:r>
      <w:r w:rsidR="002D3D3C">
        <w:t xml:space="preserve">... </w:t>
      </w:r>
      <w:r w:rsidR="00142DAB">
        <w:t>.</w:t>
      </w:r>
    </w:p>
    <w:p w14:paraId="65AE82D6" w14:textId="77777777" w:rsidR="008954E0" w:rsidRPr="00BD05FA" w:rsidRDefault="008954E0" w:rsidP="008954E0">
      <w:pPr>
        <w:rPr>
          <w:rFonts w:ascii="Times New Roman" w:hAnsi="Times New Roman" w:cs="Times New Roman"/>
        </w:rPr>
      </w:pPr>
    </w:p>
    <w:p w14:paraId="72DE322B" w14:textId="66465BA3" w:rsidR="00A502C9" w:rsidRPr="009B3435" w:rsidRDefault="00A502C9" w:rsidP="006A4F3B">
      <w:pPr>
        <w:spacing w:after="0" w:line="240" w:lineRule="auto"/>
        <w:ind w:left="567" w:hanging="567"/>
        <w:jc w:val="both"/>
        <w:rPr>
          <w:rFonts w:ascii="Times New Roman" w:hAnsi="Times New Roman" w:cs="Times New Roman"/>
          <w:lang w:val="en-US"/>
        </w:rPr>
      </w:pPr>
      <w:r w:rsidRPr="009B3435">
        <w:rPr>
          <w:rFonts w:ascii="Times New Roman" w:hAnsi="Times New Roman" w:cs="Times New Roman"/>
          <w:lang w:val="en-US"/>
        </w:rPr>
        <w:t xml:space="preserve">American Psychological Association. (2010). </w:t>
      </w:r>
      <w:r w:rsidRPr="009B3435">
        <w:rPr>
          <w:rFonts w:ascii="Times New Roman" w:hAnsi="Times New Roman" w:cs="Times New Roman"/>
          <w:i/>
          <w:lang w:val="en-US"/>
        </w:rPr>
        <w:t>Publication Manual of the Ame</w:t>
      </w:r>
      <w:r w:rsidR="007C36CC" w:rsidRPr="009B3435">
        <w:rPr>
          <w:rFonts w:ascii="Times New Roman" w:hAnsi="Times New Roman" w:cs="Times New Roman"/>
          <w:i/>
          <w:lang w:val="en-US"/>
        </w:rPr>
        <w:t>rican Psychological Association</w:t>
      </w:r>
      <w:r w:rsidRPr="009B3435">
        <w:rPr>
          <w:rFonts w:ascii="Times New Roman" w:hAnsi="Times New Roman" w:cs="Times New Roman"/>
          <w:i/>
          <w:lang w:val="en-US"/>
        </w:rPr>
        <w:t xml:space="preserve"> </w:t>
      </w:r>
      <w:r w:rsidRPr="009B3435">
        <w:rPr>
          <w:rFonts w:ascii="Times New Roman" w:hAnsi="Times New Roman" w:cs="Times New Roman"/>
          <w:lang w:val="en-US"/>
        </w:rPr>
        <w:t>(6</w:t>
      </w:r>
      <w:r w:rsidRPr="009B3435">
        <w:rPr>
          <w:rFonts w:ascii="Times New Roman" w:hAnsi="Times New Roman" w:cs="Times New Roman"/>
          <w:vertAlign w:val="superscript"/>
          <w:lang w:val="en-US"/>
        </w:rPr>
        <w:t>th</w:t>
      </w:r>
      <w:r w:rsidRPr="009B3435">
        <w:rPr>
          <w:rFonts w:ascii="Times New Roman" w:hAnsi="Times New Roman" w:cs="Times New Roman"/>
          <w:lang w:val="en-US"/>
        </w:rPr>
        <w:t xml:space="preserve"> ed.)</w:t>
      </w:r>
      <w:r w:rsidR="007C36CC" w:rsidRPr="009B3435">
        <w:rPr>
          <w:rFonts w:ascii="Times New Roman" w:hAnsi="Times New Roman" w:cs="Times New Roman"/>
          <w:lang w:val="en-US"/>
        </w:rPr>
        <w:t>.</w:t>
      </w:r>
      <w:r w:rsidRPr="009B3435">
        <w:rPr>
          <w:rFonts w:ascii="Times New Roman" w:hAnsi="Times New Roman" w:cs="Times New Roman"/>
          <w:lang w:val="en-US"/>
        </w:rPr>
        <w:t xml:space="preserve"> Washington DC: APA.</w:t>
      </w:r>
    </w:p>
    <w:p w14:paraId="4C5D1312" w14:textId="1047AB96" w:rsidR="00B325A4" w:rsidRPr="009B3435" w:rsidRDefault="00B325A4" w:rsidP="00385F61">
      <w:pPr>
        <w:spacing w:after="0" w:line="240" w:lineRule="auto"/>
        <w:ind w:left="567" w:hanging="567"/>
        <w:jc w:val="both"/>
        <w:rPr>
          <w:rFonts w:ascii="Times New Roman" w:hAnsi="Times New Roman" w:cs="Times New Roman"/>
          <w:lang w:val="en-GB"/>
        </w:rPr>
      </w:pPr>
      <w:r w:rsidRPr="009B3435">
        <w:rPr>
          <w:rFonts w:ascii="Times New Roman" w:hAnsi="Times New Roman" w:cs="Times New Roman"/>
          <w:lang w:val="en-GB"/>
        </w:rPr>
        <w:t xml:space="preserve">Ashworth, G. R. (2019). </w:t>
      </w:r>
      <w:r w:rsidRPr="009B3435">
        <w:rPr>
          <w:rFonts w:ascii="Times New Roman" w:hAnsi="Times New Roman" w:cs="Times New Roman"/>
          <w:i/>
          <w:lang w:val="en-GB"/>
        </w:rPr>
        <w:t>The Literary Heritagescape: Translating Literary Settings into Heritage Sites</w:t>
      </w:r>
      <w:r w:rsidRPr="009B3435">
        <w:rPr>
          <w:rFonts w:ascii="Times New Roman" w:hAnsi="Times New Roman" w:cs="Times New Roman"/>
          <w:lang w:val="en-GB"/>
        </w:rPr>
        <w:t xml:space="preserve"> (</w:t>
      </w:r>
      <w:r w:rsidR="00385F61" w:rsidRPr="009B3435">
        <w:rPr>
          <w:rFonts w:ascii="Times New Roman" w:hAnsi="Times New Roman" w:cs="Times New Roman"/>
          <w:lang w:val="en-US"/>
        </w:rPr>
        <w:t>Master’s thesis</w:t>
      </w:r>
      <w:r w:rsidRPr="009B3435">
        <w:rPr>
          <w:rFonts w:ascii="Times New Roman" w:hAnsi="Times New Roman" w:cs="Times New Roman"/>
          <w:lang w:val="en-GB"/>
        </w:rPr>
        <w:t>, Universi</w:t>
      </w:r>
      <w:r w:rsidR="00385F61" w:rsidRPr="009B3435">
        <w:rPr>
          <w:rFonts w:ascii="Times New Roman" w:hAnsi="Times New Roman" w:cs="Times New Roman"/>
          <w:lang w:val="en-GB"/>
        </w:rPr>
        <w:t>ty of</w:t>
      </w:r>
      <w:r w:rsidRPr="009B3435">
        <w:rPr>
          <w:rFonts w:ascii="Times New Roman" w:hAnsi="Times New Roman" w:cs="Times New Roman"/>
          <w:lang w:val="en-GB"/>
        </w:rPr>
        <w:t xml:space="preserve"> Cambridge, Cambridge, UK). </w:t>
      </w:r>
      <w:r w:rsidR="00385F61" w:rsidRPr="009B3435">
        <w:rPr>
          <w:rFonts w:ascii="Times New Roman" w:hAnsi="Times New Roman" w:cs="Times New Roman"/>
          <w:lang w:val="en-GB"/>
        </w:rPr>
        <w:t>https://doi.org/10.17863/CAM.46065</w:t>
      </w:r>
    </w:p>
    <w:p w14:paraId="51378113" w14:textId="209E7106" w:rsidR="00B82311" w:rsidRPr="009B3435" w:rsidRDefault="00B82311" w:rsidP="00B82311">
      <w:pPr>
        <w:spacing w:after="0" w:line="240" w:lineRule="auto"/>
        <w:ind w:left="567" w:hanging="567"/>
        <w:jc w:val="both"/>
        <w:rPr>
          <w:rFonts w:ascii="Times New Roman" w:hAnsi="Times New Roman" w:cs="Times New Roman"/>
          <w:color w:val="000000" w:themeColor="text1"/>
          <w:shd w:val="clear" w:color="auto" w:fill="FFFFFF"/>
          <w:lang w:val="en-US"/>
        </w:rPr>
      </w:pPr>
      <w:r w:rsidRPr="009B3435">
        <w:rPr>
          <w:rFonts w:ascii="Times New Roman" w:hAnsi="Times New Roman" w:cs="Times New Roman"/>
          <w:color w:val="000000" w:themeColor="text1"/>
          <w:lang w:val="en-US"/>
        </w:rPr>
        <w:t>Bhatt</w:t>
      </w:r>
      <w:r w:rsidRPr="009B3435">
        <w:rPr>
          <w:rFonts w:ascii="Times New Roman" w:eastAsia="Times New Roman" w:hAnsi="Times New Roman" w:cs="Times New Roman"/>
          <w:color w:val="000000" w:themeColor="text1"/>
          <w:lang w:val="en-US" w:eastAsia="pt-BR"/>
        </w:rPr>
        <w:t xml:space="preserve">, R. (1999). </w:t>
      </w:r>
      <w:r w:rsidRPr="009B3435">
        <w:rPr>
          <w:rFonts w:ascii="Times New Roman" w:eastAsia="Times New Roman" w:hAnsi="Times New Roman" w:cs="Times New Roman"/>
          <w:i/>
          <w:color w:val="000000" w:themeColor="text1"/>
          <w:lang w:val="en-US" w:eastAsia="pt-BR"/>
        </w:rPr>
        <w:t>Covert Modality in Non-Finite Contexts</w:t>
      </w:r>
      <w:r w:rsidRPr="009B3435">
        <w:rPr>
          <w:rFonts w:ascii="Times New Roman" w:eastAsia="Times New Roman" w:hAnsi="Times New Roman" w:cs="Times New Roman"/>
          <w:color w:val="000000" w:themeColor="text1"/>
          <w:lang w:val="en-US" w:eastAsia="pt-BR"/>
        </w:rPr>
        <w:t xml:space="preserve"> </w:t>
      </w:r>
      <w:r w:rsidR="005235BE" w:rsidRPr="009B3435">
        <w:rPr>
          <w:rFonts w:ascii="Times New Roman" w:eastAsia="Times New Roman" w:hAnsi="Times New Roman" w:cs="Times New Roman"/>
          <w:color w:val="000000" w:themeColor="text1"/>
          <w:lang w:val="en-US" w:eastAsia="pt-BR"/>
        </w:rPr>
        <w:t>(</w:t>
      </w:r>
      <w:r w:rsidR="009B3435" w:rsidRPr="009B3435">
        <w:rPr>
          <w:rFonts w:ascii="Times New Roman" w:eastAsia="Times New Roman" w:hAnsi="Times New Roman" w:cs="Times New Roman"/>
          <w:color w:val="000000" w:themeColor="text1"/>
          <w:lang w:val="en-US" w:eastAsia="pt-BR"/>
        </w:rPr>
        <w:t>Ph.D. dissertation</w:t>
      </w:r>
      <w:r w:rsidRPr="009B3435">
        <w:rPr>
          <w:rFonts w:ascii="Times New Roman" w:eastAsia="Times New Roman" w:hAnsi="Times New Roman" w:cs="Times New Roman"/>
          <w:color w:val="000000" w:themeColor="text1"/>
          <w:lang w:val="en-US" w:eastAsia="pt-BR"/>
        </w:rPr>
        <w:t>, Universi</w:t>
      </w:r>
      <w:r w:rsidR="00385F61" w:rsidRPr="009B3435">
        <w:rPr>
          <w:rFonts w:ascii="Times New Roman" w:eastAsia="Times New Roman" w:hAnsi="Times New Roman" w:cs="Times New Roman"/>
          <w:color w:val="000000" w:themeColor="text1"/>
          <w:lang w:val="en-US" w:eastAsia="pt-BR"/>
        </w:rPr>
        <w:t>ty of Pennsylvania, Ph</w:t>
      </w:r>
      <w:r w:rsidR="00142DAB" w:rsidRPr="009B3435">
        <w:rPr>
          <w:rFonts w:ascii="Times New Roman" w:eastAsia="Times New Roman" w:hAnsi="Times New Roman" w:cs="Times New Roman"/>
          <w:color w:val="000000" w:themeColor="text1"/>
          <w:lang w:val="en-US" w:eastAsia="pt-BR"/>
        </w:rPr>
        <w:t>ilad</w:t>
      </w:r>
      <w:r w:rsidR="00385F61" w:rsidRPr="009B3435">
        <w:rPr>
          <w:rFonts w:ascii="Times New Roman" w:eastAsia="Times New Roman" w:hAnsi="Times New Roman" w:cs="Times New Roman"/>
          <w:color w:val="000000" w:themeColor="text1"/>
          <w:lang w:val="en-US" w:eastAsia="pt-BR"/>
        </w:rPr>
        <w:t>elphia</w:t>
      </w:r>
      <w:r w:rsidR="005235BE" w:rsidRPr="009B3435">
        <w:rPr>
          <w:rFonts w:ascii="Times New Roman" w:hAnsi="Times New Roman" w:cs="Times New Roman"/>
          <w:color w:val="000000" w:themeColor="text1"/>
          <w:shd w:val="clear" w:color="auto" w:fill="FFFFFF"/>
          <w:lang w:val="en-US"/>
        </w:rPr>
        <w:t>)</w:t>
      </w:r>
      <w:r w:rsidRPr="009B3435">
        <w:rPr>
          <w:rFonts w:ascii="Times New Roman" w:hAnsi="Times New Roman" w:cs="Times New Roman"/>
          <w:color w:val="000000" w:themeColor="text1"/>
          <w:shd w:val="clear" w:color="auto" w:fill="FFFFFF"/>
          <w:lang w:val="en-US"/>
        </w:rPr>
        <w:t>.</w:t>
      </w:r>
    </w:p>
    <w:p w14:paraId="595F8DA4" w14:textId="77777777" w:rsidR="00005F08" w:rsidRPr="009B3435" w:rsidRDefault="00005F08" w:rsidP="006A4F3B">
      <w:pPr>
        <w:spacing w:after="0" w:line="240" w:lineRule="auto"/>
        <w:ind w:left="567" w:hanging="567"/>
        <w:jc w:val="both"/>
        <w:rPr>
          <w:rFonts w:ascii="Times New Roman" w:hAnsi="Times New Roman" w:cs="Times New Roman"/>
          <w:lang w:val="pt-BR"/>
        </w:rPr>
      </w:pPr>
      <w:r w:rsidRPr="009B3435">
        <w:rPr>
          <w:rFonts w:ascii="Times New Roman" w:hAnsi="Times New Roman" w:cs="Times New Roman"/>
          <w:lang w:val="en-GB"/>
        </w:rPr>
        <w:t xml:space="preserve">Bright, S. (2010). </w:t>
      </w:r>
      <w:r w:rsidRPr="009B3435">
        <w:rPr>
          <w:rFonts w:ascii="Times New Roman" w:hAnsi="Times New Roman" w:cs="Times New Roman"/>
          <w:i/>
          <w:lang w:val="en-US"/>
        </w:rPr>
        <w:t>Auto Focus: The Self-Portrait in Contemporary Photography</w:t>
      </w:r>
      <w:r w:rsidRPr="009B3435">
        <w:rPr>
          <w:rFonts w:ascii="Times New Roman" w:hAnsi="Times New Roman" w:cs="Times New Roman"/>
          <w:lang w:val="en-US"/>
        </w:rPr>
        <w:t xml:space="preserve">. </w:t>
      </w:r>
      <w:r w:rsidRPr="009B3435">
        <w:rPr>
          <w:rFonts w:ascii="Times New Roman" w:hAnsi="Times New Roman" w:cs="Times New Roman"/>
          <w:lang w:val="pt-BR"/>
        </w:rPr>
        <w:t>New York: The Monacelli Press.</w:t>
      </w:r>
    </w:p>
    <w:p w14:paraId="740A1A1D" w14:textId="77777777" w:rsidR="00EE563B" w:rsidRPr="009B3435" w:rsidRDefault="00B4501D" w:rsidP="006A4F3B">
      <w:pPr>
        <w:spacing w:after="0" w:line="240" w:lineRule="auto"/>
        <w:ind w:left="567" w:hanging="567"/>
        <w:jc w:val="both"/>
        <w:rPr>
          <w:rFonts w:ascii="Times New Roman" w:hAnsi="Times New Roman" w:cs="Times New Roman"/>
        </w:rPr>
      </w:pPr>
      <w:r w:rsidRPr="009B3435">
        <w:rPr>
          <w:rFonts w:ascii="Times New Roman" w:hAnsi="Times New Roman" w:cs="Times New Roman"/>
          <w:lang w:val="pt-BR"/>
        </w:rPr>
        <w:t>Canelas, L. (2014</w:t>
      </w:r>
      <w:r w:rsidRPr="009B3435">
        <w:rPr>
          <w:rFonts w:ascii="Times New Roman" w:hAnsi="Times New Roman" w:cs="Times New Roman"/>
        </w:rPr>
        <w:t xml:space="preserve">, janeiro 12). A igreja que foi fábrica de sapatos é uma casa de heróis mal amada. </w:t>
      </w:r>
      <w:r w:rsidRPr="009B3435">
        <w:rPr>
          <w:rFonts w:ascii="Times New Roman" w:hAnsi="Times New Roman" w:cs="Times New Roman"/>
          <w:i/>
        </w:rPr>
        <w:t>Público</w:t>
      </w:r>
      <w:r w:rsidRPr="009B3435">
        <w:rPr>
          <w:rFonts w:ascii="Times New Roman" w:hAnsi="Times New Roman" w:cs="Times New Roman"/>
        </w:rPr>
        <w:t>. Consultado em https://www.publico.pt/autor/lucinda-canelas</w:t>
      </w:r>
      <w:r w:rsidR="00EE563B" w:rsidRPr="009B3435">
        <w:rPr>
          <w:rFonts w:ascii="Times New Roman" w:hAnsi="Times New Roman" w:cs="Times New Roman"/>
        </w:rPr>
        <w:t xml:space="preserve">. </w:t>
      </w:r>
    </w:p>
    <w:p w14:paraId="4298B4A2" w14:textId="0C647301" w:rsidR="001B74D6" w:rsidRPr="009B3435" w:rsidRDefault="00D22D5E" w:rsidP="001B74D6">
      <w:pPr>
        <w:autoSpaceDE w:val="0"/>
        <w:autoSpaceDN w:val="0"/>
        <w:adjustRightInd w:val="0"/>
        <w:spacing w:after="0" w:line="240" w:lineRule="auto"/>
        <w:ind w:left="567" w:hanging="567"/>
        <w:jc w:val="both"/>
        <w:rPr>
          <w:rFonts w:ascii="Times New Roman" w:eastAsia="PMingLiU" w:hAnsi="Times New Roman" w:cs="Times New Roman"/>
          <w:color w:val="000000"/>
          <w:lang w:eastAsia="pt-PT"/>
        </w:rPr>
      </w:pPr>
      <w:hyperlink r:id="rId13" w:history="1">
        <w:r w:rsidR="001B74D6" w:rsidRPr="009B3435">
          <w:rPr>
            <w:rFonts w:ascii="Times New Roman" w:eastAsia="PMingLiU" w:hAnsi="Times New Roman" w:cs="Times New Roman"/>
            <w:color w:val="000000"/>
            <w:lang w:eastAsia="pt-PT"/>
          </w:rPr>
          <w:t>Guerra, A. I. A</w:t>
        </w:r>
      </w:hyperlink>
      <w:r w:rsidR="001B74D6" w:rsidRPr="009B3435">
        <w:rPr>
          <w:rFonts w:ascii="Times New Roman" w:eastAsia="PMingLiU" w:hAnsi="Times New Roman" w:cs="Times New Roman"/>
          <w:color w:val="000000"/>
          <w:lang w:eastAsia="pt-PT"/>
        </w:rPr>
        <w:t xml:space="preserve"> (2011). </w:t>
      </w:r>
      <w:r w:rsidR="001B74D6" w:rsidRPr="009B3435">
        <w:rPr>
          <w:rFonts w:ascii="Times New Roman" w:eastAsia="PMingLiU" w:hAnsi="Times New Roman" w:cs="Times New Roman"/>
          <w:i/>
          <w:color w:val="000000"/>
          <w:lang w:eastAsia="pt-PT"/>
        </w:rPr>
        <w:t>Processamento de palavras morfologicamente complexas: modelos e metodologias</w:t>
      </w:r>
      <w:r w:rsidR="001B74D6" w:rsidRPr="009B3435">
        <w:rPr>
          <w:rFonts w:ascii="Times New Roman" w:eastAsia="PMingLiU" w:hAnsi="Times New Roman" w:cs="Times New Roman"/>
          <w:color w:val="000000"/>
          <w:lang w:eastAsia="pt-PT"/>
        </w:rPr>
        <w:t xml:space="preserve"> </w:t>
      </w:r>
      <w:r w:rsidR="005235BE" w:rsidRPr="009B3435">
        <w:rPr>
          <w:rFonts w:ascii="Times New Roman" w:eastAsia="PMingLiU" w:hAnsi="Times New Roman" w:cs="Times New Roman"/>
          <w:color w:val="000000"/>
          <w:lang w:eastAsia="pt-PT"/>
        </w:rPr>
        <w:t>(</w:t>
      </w:r>
      <w:r w:rsidR="00142DAB" w:rsidRPr="009B3435">
        <w:rPr>
          <w:rFonts w:ascii="Times New Roman" w:eastAsia="PMingLiU" w:hAnsi="Times New Roman" w:cs="Times New Roman"/>
          <w:color w:val="000000"/>
          <w:lang w:eastAsia="pt-PT"/>
        </w:rPr>
        <w:t>Dissertação de m</w:t>
      </w:r>
      <w:r w:rsidR="001B74D6" w:rsidRPr="009B3435">
        <w:rPr>
          <w:rFonts w:ascii="Times New Roman" w:eastAsia="PMingLiU" w:hAnsi="Times New Roman" w:cs="Times New Roman"/>
          <w:color w:val="000000"/>
          <w:lang w:eastAsia="pt-PT"/>
        </w:rPr>
        <w:t>estrado, Universidade de Coimbra, Coimbra</w:t>
      </w:r>
      <w:r w:rsidR="005235BE" w:rsidRPr="009B3435">
        <w:rPr>
          <w:rFonts w:ascii="Times New Roman" w:eastAsia="PMingLiU" w:hAnsi="Times New Roman" w:cs="Times New Roman"/>
          <w:color w:val="000000"/>
          <w:lang w:eastAsia="pt-PT"/>
        </w:rPr>
        <w:t>)</w:t>
      </w:r>
      <w:r w:rsidR="001B74D6" w:rsidRPr="009B3435">
        <w:rPr>
          <w:rFonts w:ascii="Times New Roman" w:eastAsia="PMingLiU" w:hAnsi="Times New Roman" w:cs="Times New Roman"/>
          <w:color w:val="000000"/>
          <w:lang w:eastAsia="pt-PT"/>
        </w:rPr>
        <w:t>.</w:t>
      </w:r>
    </w:p>
    <w:p w14:paraId="77568C7B" w14:textId="23BE26B1" w:rsidR="00902DED" w:rsidRPr="009B3435" w:rsidRDefault="00902DED" w:rsidP="006A4F3B">
      <w:pPr>
        <w:spacing w:after="0" w:line="240" w:lineRule="auto"/>
        <w:ind w:left="567" w:hanging="567"/>
        <w:jc w:val="both"/>
        <w:rPr>
          <w:rFonts w:ascii="Times New Roman" w:hAnsi="Times New Roman" w:cs="Times New Roman"/>
        </w:rPr>
      </w:pPr>
      <w:r w:rsidRPr="009B3435">
        <w:rPr>
          <w:rFonts w:ascii="Times New Roman" w:hAnsi="Times New Roman" w:cs="Times New Roman"/>
        </w:rPr>
        <w:t xml:space="preserve">Medeiros, J. B. (2010). </w:t>
      </w:r>
      <w:r w:rsidRPr="009B3435">
        <w:rPr>
          <w:rFonts w:ascii="Times New Roman" w:hAnsi="Times New Roman" w:cs="Times New Roman"/>
          <w:i/>
        </w:rPr>
        <w:t>Português instrumental</w:t>
      </w:r>
      <w:r w:rsidRPr="009B3435">
        <w:rPr>
          <w:rFonts w:ascii="Times New Roman" w:hAnsi="Times New Roman" w:cs="Times New Roman"/>
        </w:rPr>
        <w:t xml:space="preserve"> (9</w:t>
      </w:r>
      <w:r w:rsidRPr="009B3435">
        <w:rPr>
          <w:rFonts w:ascii="Times New Roman" w:hAnsi="Times New Roman" w:cs="Times New Roman"/>
          <w:vertAlign w:val="superscript"/>
        </w:rPr>
        <w:t>a</w:t>
      </w:r>
      <w:r w:rsidRPr="009B3435">
        <w:rPr>
          <w:rFonts w:ascii="Times New Roman" w:hAnsi="Times New Roman" w:cs="Times New Roman"/>
        </w:rPr>
        <w:t xml:space="preserve"> ed.)</w:t>
      </w:r>
      <w:r w:rsidR="007C36CC" w:rsidRPr="009B3435">
        <w:rPr>
          <w:rFonts w:ascii="Times New Roman" w:hAnsi="Times New Roman" w:cs="Times New Roman"/>
        </w:rPr>
        <w:t>.</w:t>
      </w:r>
      <w:r w:rsidRPr="009B3435">
        <w:rPr>
          <w:rFonts w:ascii="Times New Roman" w:hAnsi="Times New Roman" w:cs="Times New Roman"/>
        </w:rPr>
        <w:t xml:space="preserve"> São Paulo: Atlas.</w:t>
      </w:r>
    </w:p>
    <w:p w14:paraId="4E583E86" w14:textId="77777777" w:rsidR="00005F08" w:rsidRPr="009B3435" w:rsidRDefault="00005F08" w:rsidP="006A4F3B">
      <w:pPr>
        <w:spacing w:after="0" w:line="240" w:lineRule="auto"/>
        <w:ind w:left="567" w:hanging="567"/>
        <w:jc w:val="both"/>
        <w:rPr>
          <w:rFonts w:ascii="Times New Roman" w:hAnsi="Times New Roman" w:cs="Times New Roman"/>
          <w:lang w:val="en-US"/>
        </w:rPr>
      </w:pPr>
      <w:r w:rsidRPr="009B3435">
        <w:rPr>
          <w:rFonts w:ascii="Times New Roman" w:hAnsi="Times New Roman" w:cs="Times New Roman"/>
        </w:rPr>
        <w:t xml:space="preserve">Melchior-Bonnet, S. (2016). </w:t>
      </w:r>
      <w:r w:rsidRPr="009B3435">
        <w:rPr>
          <w:rFonts w:ascii="Times New Roman" w:hAnsi="Times New Roman" w:cs="Times New Roman"/>
          <w:i/>
        </w:rPr>
        <w:t>História do Espelho</w:t>
      </w:r>
      <w:r w:rsidR="00A502C9" w:rsidRPr="009B3435">
        <w:rPr>
          <w:rFonts w:ascii="Times New Roman" w:hAnsi="Times New Roman" w:cs="Times New Roman"/>
        </w:rPr>
        <w:t xml:space="preserve"> (T</w:t>
      </w:r>
      <w:r w:rsidRPr="009B3435">
        <w:rPr>
          <w:rFonts w:ascii="Times New Roman" w:hAnsi="Times New Roman" w:cs="Times New Roman"/>
        </w:rPr>
        <w:t xml:space="preserve">rad. José Alfaro). </w:t>
      </w:r>
      <w:r w:rsidRPr="009B3435">
        <w:rPr>
          <w:rFonts w:ascii="Times New Roman" w:hAnsi="Times New Roman" w:cs="Times New Roman"/>
          <w:lang w:val="en-US"/>
        </w:rPr>
        <w:t>Lisboa: Orfeu Negro.</w:t>
      </w:r>
    </w:p>
    <w:p w14:paraId="2A636DA0" w14:textId="62DA561E" w:rsidR="006E4C53" w:rsidRPr="009B3435" w:rsidRDefault="006E4C53" w:rsidP="006E4C53">
      <w:pPr>
        <w:spacing w:after="0"/>
        <w:ind w:left="567" w:hanging="567"/>
        <w:jc w:val="both"/>
        <w:rPr>
          <w:rFonts w:ascii="Times New Roman" w:hAnsi="Times New Roman" w:cs="Times New Roman"/>
          <w:lang w:val="en-US"/>
        </w:rPr>
      </w:pPr>
      <w:r w:rsidRPr="009B3435">
        <w:rPr>
          <w:rFonts w:ascii="Times New Roman" w:hAnsi="Times New Roman" w:cs="Times New Roman"/>
          <w:lang w:val="en-US"/>
        </w:rPr>
        <w:t xml:space="preserve">Montrul, S. (2004). </w:t>
      </w:r>
      <w:r w:rsidRPr="009B3435">
        <w:rPr>
          <w:rFonts w:ascii="Times New Roman" w:hAnsi="Times New Roman" w:cs="Times New Roman"/>
          <w:lang w:val="en-GB"/>
        </w:rPr>
        <w:t>Subject and obje</w:t>
      </w:r>
      <w:r w:rsidRPr="009B3435">
        <w:rPr>
          <w:rFonts w:ascii="Times New Roman" w:hAnsi="Times New Roman" w:cs="Times New Roman"/>
          <w:lang w:val="en-US"/>
        </w:rPr>
        <w:t xml:space="preserve">ct expression in Spanish heritage speakers: A case of morphosyntactic convergence. </w:t>
      </w:r>
      <w:r w:rsidRPr="009B3435">
        <w:rPr>
          <w:rFonts w:ascii="Times New Roman" w:hAnsi="Times New Roman" w:cs="Times New Roman"/>
          <w:i/>
          <w:lang w:val="en-US"/>
        </w:rPr>
        <w:t>Bilingualism: Language and Cognition</w:t>
      </w:r>
      <w:r w:rsidRPr="009B3435">
        <w:rPr>
          <w:rFonts w:ascii="Times New Roman" w:hAnsi="Times New Roman" w:cs="Times New Roman"/>
          <w:lang w:val="en-US"/>
        </w:rPr>
        <w:t>,</w:t>
      </w:r>
      <w:r w:rsidRPr="009B3435">
        <w:rPr>
          <w:rFonts w:ascii="Times New Roman" w:hAnsi="Times New Roman" w:cs="Times New Roman"/>
          <w:i/>
          <w:lang w:val="en-US"/>
        </w:rPr>
        <w:t xml:space="preserve"> 7</w:t>
      </w:r>
      <w:r w:rsidRPr="009B3435">
        <w:rPr>
          <w:rFonts w:ascii="Times New Roman" w:hAnsi="Times New Roman" w:cs="Times New Roman"/>
          <w:lang w:val="en-US"/>
        </w:rPr>
        <w:t>, 125–142.</w:t>
      </w:r>
      <w:r w:rsidR="002D3D3C" w:rsidRPr="009B3435">
        <w:rPr>
          <w:lang w:val="en-GB"/>
        </w:rPr>
        <w:t xml:space="preserve"> </w:t>
      </w:r>
      <w:r w:rsidR="002D3D3C" w:rsidRPr="009B3435">
        <w:rPr>
          <w:rFonts w:ascii="Times New Roman" w:hAnsi="Times New Roman" w:cs="Times New Roman"/>
          <w:lang w:val="en-US"/>
        </w:rPr>
        <w:t>https://doi.org/10.1017/S1366728904001464</w:t>
      </w:r>
    </w:p>
    <w:p w14:paraId="43716FE3" w14:textId="77777777" w:rsidR="006E4C53" w:rsidRPr="009B3435" w:rsidRDefault="006E4C53" w:rsidP="006E4C53">
      <w:pPr>
        <w:spacing w:after="0"/>
        <w:ind w:left="567" w:hanging="567"/>
        <w:jc w:val="both"/>
        <w:rPr>
          <w:rFonts w:ascii="Times New Roman" w:hAnsi="Times New Roman" w:cs="Times New Roman"/>
          <w:lang w:val="en-US"/>
        </w:rPr>
      </w:pPr>
      <w:r w:rsidRPr="009B3435">
        <w:rPr>
          <w:rFonts w:ascii="Times New Roman" w:hAnsi="Times New Roman" w:cs="Times New Roman"/>
          <w:lang w:val="en-US"/>
        </w:rPr>
        <w:t xml:space="preserve">Montrul, S. (2008). </w:t>
      </w:r>
      <w:r w:rsidRPr="009B3435">
        <w:rPr>
          <w:rFonts w:ascii="Times New Roman" w:hAnsi="Times New Roman" w:cs="Times New Roman"/>
          <w:i/>
          <w:lang w:val="en-US"/>
        </w:rPr>
        <w:t>Incomplete Acquisition in Bilingualism. Re-examining the Age Factor</w:t>
      </w:r>
      <w:r w:rsidRPr="009B3435">
        <w:rPr>
          <w:rFonts w:ascii="Times New Roman" w:hAnsi="Times New Roman" w:cs="Times New Roman"/>
          <w:lang w:val="en-US"/>
        </w:rPr>
        <w:t>. Amsterdam: John Benjamins.</w:t>
      </w:r>
    </w:p>
    <w:p w14:paraId="71DE2C5B" w14:textId="555B284F" w:rsidR="006E4C53" w:rsidRPr="009B3435" w:rsidRDefault="006E4C53" w:rsidP="006E4C53">
      <w:pPr>
        <w:spacing w:after="0"/>
        <w:ind w:left="567" w:hanging="567"/>
        <w:jc w:val="both"/>
        <w:rPr>
          <w:rFonts w:ascii="Times New Roman" w:hAnsi="Times New Roman" w:cs="Times New Roman"/>
          <w:lang w:val="pt-BR"/>
        </w:rPr>
      </w:pPr>
      <w:r w:rsidRPr="009B3435">
        <w:rPr>
          <w:rFonts w:ascii="Times New Roman" w:hAnsi="Times New Roman" w:cs="Times New Roman"/>
          <w:lang w:val="en-US"/>
        </w:rPr>
        <w:t>Montrul, S.</w:t>
      </w:r>
      <w:r w:rsidR="001B74D6" w:rsidRPr="009B3435">
        <w:rPr>
          <w:rFonts w:ascii="Times New Roman" w:hAnsi="Times New Roman" w:cs="Times New Roman"/>
          <w:lang w:val="en-US"/>
        </w:rPr>
        <w:t>,</w:t>
      </w:r>
      <w:r w:rsidRPr="009B3435">
        <w:rPr>
          <w:rFonts w:ascii="Times New Roman" w:hAnsi="Times New Roman" w:cs="Times New Roman"/>
          <w:lang w:val="en-US"/>
        </w:rPr>
        <w:t xml:space="preserve"> &amp; Sánchez-Walker, N. (2013). Differential object marking in child and adult Spanish heritage speakers. </w:t>
      </w:r>
      <w:r w:rsidR="0041431D" w:rsidRPr="009B3435">
        <w:rPr>
          <w:rFonts w:ascii="Times New Roman" w:hAnsi="Times New Roman" w:cs="Times New Roman"/>
          <w:i/>
          <w:lang w:val="pt-BR"/>
        </w:rPr>
        <w:t>Language Acquisition</w:t>
      </w:r>
      <w:r w:rsidR="0041431D" w:rsidRPr="009B3435">
        <w:rPr>
          <w:rFonts w:ascii="Times New Roman" w:hAnsi="Times New Roman" w:cs="Times New Roman"/>
          <w:lang w:val="pt-BR"/>
        </w:rPr>
        <w:t>,</w:t>
      </w:r>
      <w:r w:rsidRPr="009B3435">
        <w:rPr>
          <w:rFonts w:ascii="Times New Roman" w:hAnsi="Times New Roman" w:cs="Times New Roman"/>
          <w:i/>
          <w:lang w:val="pt-BR"/>
        </w:rPr>
        <w:t xml:space="preserve"> 20</w:t>
      </w:r>
      <w:r w:rsidRPr="009B3435">
        <w:rPr>
          <w:rFonts w:ascii="Times New Roman" w:hAnsi="Times New Roman" w:cs="Times New Roman"/>
          <w:lang w:val="pt-BR"/>
        </w:rPr>
        <w:t>, 109–132.</w:t>
      </w:r>
      <w:r w:rsidR="002D3D3C" w:rsidRPr="009B3435">
        <w:rPr>
          <w:rFonts w:ascii="Times New Roman" w:hAnsi="Times New Roman" w:cs="Times New Roman"/>
          <w:lang w:val="pt-BR"/>
        </w:rPr>
        <w:t xml:space="preserve"> </w:t>
      </w:r>
      <w:hyperlink r:id="rId14" w:history="1">
        <w:r w:rsidR="0041431D" w:rsidRPr="009B3435">
          <w:rPr>
            <w:rStyle w:val="Hiperligao"/>
            <w:rFonts w:ascii="Times New Roman" w:hAnsi="Times New Roman" w:cs="Times New Roman"/>
            <w:color w:val="auto"/>
            <w:u w:val="none"/>
            <w:lang w:val="pt-BR"/>
          </w:rPr>
          <w:t>https://doi.org/10.1080/10489223</w:t>
        </w:r>
      </w:hyperlink>
      <w:r w:rsidR="002D3D3C" w:rsidRPr="009B3435">
        <w:rPr>
          <w:rFonts w:ascii="Times New Roman" w:hAnsi="Times New Roman" w:cs="Times New Roman"/>
          <w:lang w:val="pt-BR"/>
        </w:rPr>
        <w:t>.</w:t>
      </w:r>
      <w:r w:rsidR="0041431D" w:rsidRPr="009B3435">
        <w:rPr>
          <w:rFonts w:ascii="Times New Roman" w:hAnsi="Times New Roman" w:cs="Times New Roman"/>
          <w:lang w:val="pt-BR"/>
        </w:rPr>
        <w:t xml:space="preserve"> </w:t>
      </w:r>
      <w:r w:rsidR="002D3D3C" w:rsidRPr="009B3435">
        <w:rPr>
          <w:rFonts w:ascii="Times New Roman" w:hAnsi="Times New Roman" w:cs="Times New Roman"/>
          <w:lang w:val="pt-BR"/>
        </w:rPr>
        <w:t>2013.766741</w:t>
      </w:r>
    </w:p>
    <w:p w14:paraId="252641D5" w14:textId="44CC595C" w:rsidR="00385F61" w:rsidRPr="009B3435" w:rsidRDefault="00385F61" w:rsidP="006E4C53">
      <w:pPr>
        <w:spacing w:after="0"/>
        <w:ind w:left="567" w:hanging="567"/>
        <w:jc w:val="both"/>
        <w:rPr>
          <w:rFonts w:ascii="Times New Roman" w:hAnsi="Times New Roman" w:cs="Times New Roman"/>
          <w:lang w:val="pt-BR"/>
        </w:rPr>
      </w:pPr>
      <w:r w:rsidRPr="009B3435">
        <w:rPr>
          <w:rFonts w:ascii="Times New Roman" w:hAnsi="Times New Roman" w:cs="Times New Roman"/>
          <w:lang w:val="pt-BR"/>
        </w:rPr>
        <w:t>Nascimento,  A.  (2000</w:t>
      </w:r>
      <w:r w:rsidRPr="009B3435">
        <w:rPr>
          <w:rFonts w:ascii="Times New Roman" w:hAnsi="Times New Roman" w:cs="Times New Roman"/>
          <w:i/>
          <w:lang w:val="pt-BR"/>
        </w:rPr>
        <w:t>). Relações  de  podere  quotidiano  nas  roças  de  S.  Tomé  e  Príncipe:  de finais  de  oitocentos  a  meados  do  presente  século</w:t>
      </w:r>
      <w:r w:rsidRPr="009B3435">
        <w:rPr>
          <w:rFonts w:ascii="Times New Roman" w:hAnsi="Times New Roman" w:cs="Times New Roman"/>
          <w:lang w:val="pt-BR"/>
        </w:rPr>
        <w:t xml:space="preserve"> (Tese de doutoramento,  Universidade Nova de Lisboa, Lisboa).</w:t>
      </w:r>
    </w:p>
    <w:p w14:paraId="7358978A" w14:textId="61D3051B" w:rsidR="00B4501D" w:rsidRPr="009B3435" w:rsidRDefault="00B4501D" w:rsidP="006E4C53">
      <w:pPr>
        <w:spacing w:after="0"/>
        <w:ind w:left="567" w:hanging="567"/>
        <w:jc w:val="both"/>
        <w:rPr>
          <w:rFonts w:ascii="Times New Roman" w:hAnsi="Times New Roman" w:cs="Times New Roman"/>
        </w:rPr>
      </w:pPr>
      <w:r w:rsidRPr="009B3435">
        <w:rPr>
          <w:rFonts w:ascii="Times New Roman" w:hAnsi="Times New Roman" w:cs="Times New Roman"/>
          <w:lang w:val="pt-BR"/>
        </w:rPr>
        <w:t>Oliveira, D.</w:t>
      </w:r>
      <w:r w:rsidR="001B74D6" w:rsidRPr="009B3435">
        <w:rPr>
          <w:rFonts w:ascii="Times New Roman" w:hAnsi="Times New Roman" w:cs="Times New Roman"/>
          <w:lang w:val="pt-BR"/>
        </w:rPr>
        <w:t>,</w:t>
      </w:r>
      <w:r w:rsidRPr="009B3435">
        <w:rPr>
          <w:rFonts w:ascii="Times New Roman" w:hAnsi="Times New Roman" w:cs="Times New Roman"/>
          <w:lang w:val="pt-BR"/>
        </w:rPr>
        <w:t xml:space="preserve"> &amp; Rato, A. (201</w:t>
      </w:r>
      <w:r w:rsidR="00EE563B" w:rsidRPr="009B3435">
        <w:rPr>
          <w:rFonts w:ascii="Times New Roman" w:hAnsi="Times New Roman" w:cs="Times New Roman"/>
          <w:lang w:val="pt-BR"/>
        </w:rPr>
        <w:t>8</w:t>
      </w:r>
      <w:r w:rsidRPr="009B3435">
        <w:rPr>
          <w:rFonts w:ascii="Times New Roman" w:hAnsi="Times New Roman" w:cs="Times New Roman"/>
          <w:lang w:val="pt-BR"/>
        </w:rPr>
        <w:t xml:space="preserve">). Assimilação percetiva das oclusivas orais do português europeu L2 por falantes nativos de cantonês. </w:t>
      </w:r>
      <w:r w:rsidRPr="009B3435">
        <w:rPr>
          <w:rFonts w:ascii="Times New Roman" w:hAnsi="Times New Roman" w:cs="Times New Roman"/>
          <w:i/>
          <w:iCs/>
        </w:rPr>
        <w:t>Diacrítica, 32</w:t>
      </w:r>
      <w:r w:rsidR="00F744D8" w:rsidRPr="009B3435">
        <w:rPr>
          <w:rFonts w:ascii="Times New Roman" w:hAnsi="Times New Roman" w:cs="Times New Roman"/>
        </w:rPr>
        <w:t xml:space="preserve"> (2), 133–</w:t>
      </w:r>
      <w:r w:rsidRPr="009B3435">
        <w:rPr>
          <w:rFonts w:ascii="Times New Roman" w:hAnsi="Times New Roman" w:cs="Times New Roman"/>
        </w:rPr>
        <w:t>156.</w:t>
      </w:r>
      <w:r w:rsidR="002D3D3C" w:rsidRPr="009B3435">
        <w:rPr>
          <w:rFonts w:ascii="Times New Roman" w:hAnsi="Times New Roman" w:cs="Times New Roman"/>
        </w:rPr>
        <w:t xml:space="preserve"> </w:t>
      </w:r>
      <w:hyperlink r:id="rId15" w:history="1">
        <w:r w:rsidR="0041431D" w:rsidRPr="009B3435">
          <w:rPr>
            <w:rStyle w:val="Hiperligao"/>
            <w:rFonts w:ascii="Times New Roman" w:hAnsi="Times New Roman" w:cs="Times New Roman"/>
            <w:color w:val="auto"/>
            <w:u w:val="none"/>
          </w:rPr>
          <w:t>https://doi.org/10.21814/</w:t>
        </w:r>
      </w:hyperlink>
      <w:r w:rsidR="0041431D" w:rsidRPr="009B3435">
        <w:rPr>
          <w:rFonts w:ascii="Times New Roman" w:hAnsi="Times New Roman" w:cs="Times New Roman"/>
        </w:rPr>
        <w:t xml:space="preserve"> </w:t>
      </w:r>
      <w:r w:rsidR="002D3D3C" w:rsidRPr="009B3435">
        <w:rPr>
          <w:rFonts w:ascii="Times New Roman" w:hAnsi="Times New Roman" w:cs="Times New Roman"/>
        </w:rPr>
        <w:t>diacritica.435</w:t>
      </w:r>
    </w:p>
    <w:p w14:paraId="17A674D2" w14:textId="59C1BE4C" w:rsidR="00005F08" w:rsidRPr="009B3435" w:rsidRDefault="00005F08" w:rsidP="006A4F3B">
      <w:pPr>
        <w:spacing w:after="0" w:line="240" w:lineRule="auto"/>
        <w:ind w:left="567" w:hanging="567"/>
        <w:jc w:val="both"/>
        <w:rPr>
          <w:rFonts w:ascii="Times New Roman" w:hAnsi="Times New Roman" w:cs="Times New Roman"/>
          <w:lang w:val="es-ES"/>
        </w:rPr>
      </w:pPr>
      <w:r w:rsidRPr="009B3435">
        <w:rPr>
          <w:rFonts w:ascii="Times New Roman" w:hAnsi="Times New Roman" w:cs="Times New Roman"/>
          <w:lang w:val="pt-BR"/>
        </w:rPr>
        <w:lastRenderedPageBreak/>
        <w:t>Sánchez Mesa, D.</w:t>
      </w:r>
      <w:r w:rsidR="001B74D6" w:rsidRPr="009B3435">
        <w:rPr>
          <w:rFonts w:ascii="Times New Roman" w:hAnsi="Times New Roman" w:cs="Times New Roman"/>
          <w:lang w:val="pt-BR"/>
        </w:rPr>
        <w:t>,</w:t>
      </w:r>
      <w:r w:rsidRPr="009B3435">
        <w:rPr>
          <w:rFonts w:ascii="Times New Roman" w:hAnsi="Times New Roman" w:cs="Times New Roman"/>
          <w:lang w:val="pt-BR"/>
        </w:rPr>
        <w:t xml:space="preserve"> &amp; Baetens, J. (2017). </w:t>
      </w:r>
      <w:r w:rsidRPr="009B3435">
        <w:rPr>
          <w:rFonts w:ascii="Times New Roman" w:hAnsi="Times New Roman" w:cs="Times New Roman"/>
          <w:lang w:val="es-ES"/>
        </w:rPr>
        <w:t xml:space="preserve">La literatura en expansión. Intermedialidad y transmedialidad en el cruce entre la Literatura Comparada, los Estudios Culturales y los New Media Studies. </w:t>
      </w:r>
      <w:r w:rsidRPr="009B3435">
        <w:rPr>
          <w:rFonts w:ascii="Times New Roman" w:hAnsi="Times New Roman" w:cs="Times New Roman"/>
          <w:i/>
          <w:lang w:val="es-ES"/>
        </w:rPr>
        <w:t>Tropelías. Revista de Teoría de la Literatura y Literatura Comparada</w:t>
      </w:r>
      <w:r w:rsidR="00D67065" w:rsidRPr="009B3435">
        <w:rPr>
          <w:rFonts w:ascii="Times New Roman" w:hAnsi="Times New Roman" w:cs="Times New Roman"/>
          <w:lang w:val="es-ES"/>
        </w:rPr>
        <w:t xml:space="preserve">, </w:t>
      </w:r>
      <w:r w:rsidRPr="009B3435">
        <w:rPr>
          <w:rFonts w:ascii="Times New Roman" w:hAnsi="Times New Roman" w:cs="Times New Roman"/>
          <w:i/>
          <w:lang w:val="es-ES"/>
        </w:rPr>
        <w:t>27</w:t>
      </w:r>
      <w:r w:rsidRPr="009B3435">
        <w:rPr>
          <w:rFonts w:ascii="Times New Roman" w:hAnsi="Times New Roman" w:cs="Times New Roman"/>
          <w:lang w:val="es-ES"/>
        </w:rPr>
        <w:t>. doi</w:t>
      </w:r>
      <w:r w:rsidR="00142DAB" w:rsidRPr="009B3435">
        <w:rPr>
          <w:rFonts w:ascii="Times New Roman" w:hAnsi="Times New Roman" w:cs="Times New Roman"/>
          <w:lang w:val="es-ES"/>
        </w:rPr>
        <w:t xml:space="preserve">: </w:t>
      </w:r>
      <w:r w:rsidRPr="009B3435">
        <w:rPr>
          <w:rFonts w:ascii="Times New Roman" w:hAnsi="Times New Roman" w:cs="Times New Roman"/>
          <w:lang w:val="es-ES"/>
        </w:rPr>
        <w:t>10.26754/ojs_tropelias/tropelias.2017271536</w:t>
      </w:r>
    </w:p>
    <w:p w14:paraId="67DC4AE4" w14:textId="77777777" w:rsidR="00B4501D" w:rsidRPr="009B3435" w:rsidRDefault="00B4501D" w:rsidP="00936F84">
      <w:pPr>
        <w:spacing w:after="0" w:line="240" w:lineRule="auto"/>
        <w:ind w:left="567" w:hanging="567"/>
        <w:jc w:val="both"/>
        <w:rPr>
          <w:rFonts w:ascii="Times New Roman" w:hAnsi="Times New Roman" w:cs="Times New Roman"/>
          <w:lang w:val="de-DE"/>
        </w:rPr>
      </w:pPr>
      <w:r w:rsidRPr="009B3435">
        <w:rPr>
          <w:rFonts w:ascii="Times New Roman" w:hAnsi="Times New Roman" w:cs="Times New Roman"/>
          <w:lang w:val="pt-BR"/>
        </w:rPr>
        <w:t>Santos, I. A., Martins, C.</w:t>
      </w:r>
      <w:r w:rsidR="001B74D6" w:rsidRPr="009B3435">
        <w:rPr>
          <w:rFonts w:ascii="Times New Roman" w:hAnsi="Times New Roman" w:cs="Times New Roman"/>
          <w:lang w:val="pt-BR"/>
        </w:rPr>
        <w:t>,</w:t>
      </w:r>
      <w:r w:rsidRPr="009B3435">
        <w:rPr>
          <w:rFonts w:ascii="Times New Roman" w:hAnsi="Times New Roman" w:cs="Times New Roman"/>
          <w:lang w:val="pt-BR"/>
        </w:rPr>
        <w:t xml:space="preserve"> &amp; Pereira, I. (2019). Número e género nominais no desenvolvimento do português de timor-leste. </w:t>
      </w:r>
      <w:r w:rsidRPr="009B3435">
        <w:rPr>
          <w:rFonts w:ascii="Times New Roman" w:hAnsi="Times New Roman" w:cs="Times New Roman"/>
          <w:i/>
          <w:iCs/>
          <w:lang w:val="de-DE"/>
        </w:rPr>
        <w:t>Diacrítica, 32</w:t>
      </w:r>
      <w:r w:rsidR="00F744D8" w:rsidRPr="009B3435">
        <w:rPr>
          <w:rFonts w:ascii="Times New Roman" w:hAnsi="Times New Roman" w:cs="Times New Roman"/>
          <w:lang w:val="de-DE"/>
        </w:rPr>
        <w:t xml:space="preserve"> (2), 239–</w:t>
      </w:r>
      <w:r w:rsidRPr="009B3435">
        <w:rPr>
          <w:rFonts w:ascii="Times New Roman" w:hAnsi="Times New Roman" w:cs="Times New Roman"/>
          <w:lang w:val="de-DE"/>
        </w:rPr>
        <w:t>271.</w:t>
      </w:r>
    </w:p>
    <w:p w14:paraId="6F85A2AD" w14:textId="2BD0864F" w:rsidR="00B3092D" w:rsidRPr="009B3435" w:rsidRDefault="00B3092D" w:rsidP="00936F84">
      <w:pPr>
        <w:spacing w:after="0" w:line="240" w:lineRule="auto"/>
        <w:ind w:left="567" w:hanging="567"/>
        <w:jc w:val="both"/>
        <w:rPr>
          <w:rFonts w:ascii="Times New Roman" w:hAnsi="Times New Roman" w:cs="Times New Roman"/>
        </w:rPr>
      </w:pPr>
      <w:r w:rsidRPr="009B3435">
        <w:rPr>
          <w:rFonts w:ascii="Times New Roman" w:hAnsi="Times New Roman" w:cs="Times New Roman"/>
          <w:lang w:val="de-DE"/>
        </w:rPr>
        <w:t xml:space="preserve">Schiller, F. (1989). Über das Pathetische. </w:t>
      </w:r>
      <w:r w:rsidR="00E629DC" w:rsidRPr="009B3435">
        <w:rPr>
          <w:rFonts w:ascii="Times New Roman" w:hAnsi="Times New Roman" w:cs="Times New Roman"/>
          <w:lang w:val="de-DE"/>
        </w:rPr>
        <w:t xml:space="preserve">In G. Fricke &amp; H. G. Göpfert (Eds.), </w:t>
      </w:r>
      <w:r w:rsidR="00E629DC" w:rsidRPr="009B3435">
        <w:rPr>
          <w:rFonts w:ascii="Times New Roman" w:hAnsi="Times New Roman" w:cs="Times New Roman"/>
          <w:i/>
          <w:lang w:val="de-DE"/>
        </w:rPr>
        <w:t xml:space="preserve">F. Schiller, </w:t>
      </w:r>
      <w:r w:rsidRPr="009B3435">
        <w:rPr>
          <w:rFonts w:ascii="Times New Roman" w:hAnsi="Times New Roman" w:cs="Times New Roman"/>
          <w:i/>
          <w:lang w:val="de-DE"/>
        </w:rPr>
        <w:t>Sämtliche Werke</w:t>
      </w:r>
      <w:r w:rsidR="00E629DC" w:rsidRPr="009B3435">
        <w:rPr>
          <w:rFonts w:ascii="Times New Roman" w:hAnsi="Times New Roman" w:cs="Times New Roman"/>
          <w:lang w:val="de-DE"/>
        </w:rPr>
        <w:t xml:space="preserve"> (</w:t>
      </w:r>
      <w:r w:rsidR="00050C2F" w:rsidRPr="009B3435">
        <w:rPr>
          <w:rFonts w:ascii="Times New Roman" w:hAnsi="Times New Roman" w:cs="Times New Roman"/>
          <w:lang w:val="de-DE"/>
        </w:rPr>
        <w:t>8</w:t>
      </w:r>
      <w:r w:rsidR="00050C2F" w:rsidRPr="009B3435">
        <w:rPr>
          <w:rFonts w:ascii="Times New Roman" w:hAnsi="Times New Roman" w:cs="Times New Roman"/>
          <w:vertAlign w:val="superscript"/>
          <w:lang w:val="de-DE"/>
        </w:rPr>
        <w:t>a</w:t>
      </w:r>
      <w:r w:rsidR="00050C2F" w:rsidRPr="009B3435">
        <w:rPr>
          <w:rFonts w:ascii="Times New Roman" w:hAnsi="Times New Roman" w:cs="Times New Roman"/>
          <w:lang w:val="de-DE"/>
        </w:rPr>
        <w:t xml:space="preserve"> ed., v</w:t>
      </w:r>
      <w:r w:rsidR="00E629DC" w:rsidRPr="009B3435">
        <w:rPr>
          <w:rFonts w:ascii="Times New Roman" w:hAnsi="Times New Roman" w:cs="Times New Roman"/>
          <w:lang w:val="de-DE"/>
        </w:rPr>
        <w:t>ol. 5, pp. 512–537)</w:t>
      </w:r>
      <w:r w:rsidRPr="009B3435">
        <w:rPr>
          <w:rFonts w:ascii="Times New Roman" w:hAnsi="Times New Roman" w:cs="Times New Roman"/>
          <w:lang w:val="de-DE"/>
        </w:rPr>
        <w:t xml:space="preserve">. </w:t>
      </w:r>
      <w:r w:rsidR="00050C2F" w:rsidRPr="009B3435">
        <w:rPr>
          <w:rFonts w:ascii="Times New Roman" w:hAnsi="Times New Roman" w:cs="Times New Roman"/>
        </w:rPr>
        <w:t xml:space="preserve">München. Carl Hanser </w:t>
      </w:r>
      <w:r w:rsidRPr="009B3435">
        <w:rPr>
          <w:rFonts w:ascii="Times New Roman" w:hAnsi="Times New Roman" w:cs="Times New Roman"/>
        </w:rPr>
        <w:t>(original publicado em 1793)</w:t>
      </w:r>
    </w:p>
    <w:p w14:paraId="5986CC12" w14:textId="4F85A08F" w:rsidR="00E629DC" w:rsidRPr="009B3435" w:rsidRDefault="00E629DC" w:rsidP="00936F84">
      <w:pPr>
        <w:spacing w:after="0" w:line="240" w:lineRule="auto"/>
        <w:ind w:left="567" w:hanging="567"/>
        <w:jc w:val="both"/>
        <w:rPr>
          <w:rFonts w:ascii="Times New Roman" w:hAnsi="Times New Roman" w:cs="Times New Roman"/>
          <w:lang w:val="pt-BR"/>
        </w:rPr>
      </w:pPr>
      <w:r w:rsidRPr="009B3435">
        <w:rPr>
          <w:rFonts w:ascii="Times New Roman" w:hAnsi="Times New Roman" w:cs="Times New Roman"/>
        </w:rPr>
        <w:t xml:space="preserve">Schiller, F. (1997). Sobre o patético. </w:t>
      </w:r>
      <w:r w:rsidRPr="009B3435">
        <w:rPr>
          <w:rFonts w:ascii="Times New Roman" w:hAnsi="Times New Roman" w:cs="Times New Roman"/>
          <w:lang w:val="en-US"/>
        </w:rPr>
        <w:t xml:space="preserve">In T. R. Cadete (Ed. </w:t>
      </w:r>
      <w:r w:rsidRPr="009B3435">
        <w:rPr>
          <w:rFonts w:ascii="Times New Roman" w:hAnsi="Times New Roman" w:cs="Times New Roman"/>
        </w:rPr>
        <w:t xml:space="preserve">&amp; Trans.) </w:t>
      </w:r>
      <w:r w:rsidRPr="009B3435">
        <w:rPr>
          <w:rFonts w:ascii="Times New Roman" w:hAnsi="Times New Roman" w:cs="Times New Roman"/>
          <w:i/>
        </w:rPr>
        <w:t>F. Schiller, Textos sobre o Belo, o Sublime e o Trágico</w:t>
      </w:r>
      <w:r w:rsidRPr="009B3435">
        <w:rPr>
          <w:rFonts w:ascii="Times New Roman" w:hAnsi="Times New Roman" w:cs="Times New Roman"/>
        </w:rPr>
        <w:t xml:space="preserve"> (</w:t>
      </w:r>
      <w:r w:rsidRPr="009B3435">
        <w:rPr>
          <w:rFonts w:ascii="Times New Roman" w:hAnsi="Times New Roman" w:cs="Times New Roman"/>
          <w:lang w:val="pt-BR"/>
        </w:rPr>
        <w:t>pp. 165–183). Lisboa: Imprensa Nacional – Casa da Moeda. (original publicado em 1793)</w:t>
      </w:r>
    </w:p>
    <w:p w14:paraId="600DFEDF" w14:textId="77777777" w:rsidR="00005F08" w:rsidRPr="009B3435" w:rsidRDefault="00005F08" w:rsidP="006A4F3B">
      <w:pPr>
        <w:spacing w:after="0" w:line="240" w:lineRule="auto"/>
        <w:ind w:left="567" w:hanging="567"/>
        <w:jc w:val="both"/>
        <w:rPr>
          <w:rFonts w:ascii="Times New Roman" w:hAnsi="Times New Roman" w:cs="Times New Roman"/>
          <w:lang w:val="en-US"/>
        </w:rPr>
      </w:pPr>
      <w:r w:rsidRPr="009B3435">
        <w:rPr>
          <w:rFonts w:ascii="Times New Roman" w:hAnsi="Times New Roman" w:cs="Times New Roman"/>
        </w:rPr>
        <w:t xml:space="preserve">Stamelman, R. (1984). </w:t>
      </w:r>
      <w:r w:rsidRPr="009B3435">
        <w:rPr>
          <w:rFonts w:ascii="Times New Roman" w:hAnsi="Times New Roman" w:cs="Times New Roman"/>
          <w:lang w:val="en-US"/>
        </w:rPr>
        <w:t>Critical Reflections: Poet</w:t>
      </w:r>
      <w:r w:rsidR="00ED7DFC" w:rsidRPr="009B3435">
        <w:rPr>
          <w:rFonts w:ascii="Times New Roman" w:hAnsi="Times New Roman" w:cs="Times New Roman"/>
          <w:lang w:val="en-US"/>
        </w:rPr>
        <w:t>ry and Art Criticism in Ashbery’</w:t>
      </w:r>
      <w:r w:rsidRPr="009B3435">
        <w:rPr>
          <w:rFonts w:ascii="Times New Roman" w:hAnsi="Times New Roman" w:cs="Times New Roman"/>
          <w:lang w:val="en-US"/>
        </w:rPr>
        <w:t xml:space="preserve">s Self-Portrait in a Convex Mirror. </w:t>
      </w:r>
      <w:r w:rsidRPr="009B3435">
        <w:rPr>
          <w:rFonts w:ascii="Times New Roman" w:hAnsi="Times New Roman" w:cs="Times New Roman"/>
          <w:i/>
          <w:lang w:val="en-US"/>
        </w:rPr>
        <w:t>New Literary History</w:t>
      </w:r>
      <w:r w:rsidRPr="009B3435">
        <w:rPr>
          <w:rFonts w:ascii="Times New Roman" w:hAnsi="Times New Roman" w:cs="Times New Roman"/>
          <w:lang w:val="en-US"/>
        </w:rPr>
        <w:t xml:space="preserve">, </w:t>
      </w:r>
      <w:r w:rsidRPr="009B3435">
        <w:rPr>
          <w:rFonts w:ascii="Times New Roman" w:hAnsi="Times New Roman" w:cs="Times New Roman"/>
          <w:i/>
          <w:lang w:val="en-US"/>
        </w:rPr>
        <w:t>15</w:t>
      </w:r>
      <w:r w:rsidR="00F744D8" w:rsidRPr="009B3435">
        <w:rPr>
          <w:rFonts w:ascii="Times New Roman" w:hAnsi="Times New Roman" w:cs="Times New Roman"/>
          <w:lang w:val="en-US"/>
        </w:rPr>
        <w:t xml:space="preserve"> (3)</w:t>
      </w:r>
      <w:r w:rsidR="000B117E" w:rsidRPr="009B3435">
        <w:rPr>
          <w:rFonts w:ascii="Times New Roman" w:hAnsi="Times New Roman" w:cs="Times New Roman"/>
          <w:lang w:val="en-US"/>
        </w:rPr>
        <w:t>,</w:t>
      </w:r>
      <w:r w:rsidR="00F744D8" w:rsidRPr="009B3435">
        <w:rPr>
          <w:rFonts w:ascii="Times New Roman" w:hAnsi="Times New Roman" w:cs="Times New Roman"/>
          <w:lang w:val="en-US"/>
        </w:rPr>
        <w:t xml:space="preserve"> 607–</w:t>
      </w:r>
      <w:r w:rsidRPr="009B3435">
        <w:rPr>
          <w:rFonts w:ascii="Times New Roman" w:hAnsi="Times New Roman" w:cs="Times New Roman"/>
          <w:lang w:val="en-US"/>
        </w:rPr>
        <w:t>630.</w:t>
      </w:r>
    </w:p>
    <w:p w14:paraId="13F78D40" w14:textId="77777777" w:rsidR="00F32D48" w:rsidRPr="009B3435" w:rsidRDefault="00F32D48" w:rsidP="00F32D48">
      <w:pPr>
        <w:spacing w:after="0" w:line="240" w:lineRule="auto"/>
        <w:ind w:left="567" w:hanging="567"/>
        <w:jc w:val="both"/>
        <w:rPr>
          <w:rFonts w:ascii="Times New Roman" w:hAnsi="Times New Roman" w:cs="Times New Roman"/>
        </w:rPr>
      </w:pPr>
      <w:r w:rsidRPr="00A40981">
        <w:rPr>
          <w:rFonts w:ascii="Times New Roman" w:hAnsi="Times New Roman" w:cs="Times New Roman"/>
          <w:lang w:val="en-US"/>
        </w:rPr>
        <w:t>Stoehr, A., Akpinar, D., Bianchi, G.</w:t>
      </w:r>
      <w:r w:rsidR="001B74D6" w:rsidRPr="00A40981">
        <w:rPr>
          <w:rFonts w:ascii="Times New Roman" w:hAnsi="Times New Roman" w:cs="Times New Roman"/>
          <w:lang w:val="en-US"/>
        </w:rPr>
        <w:t>,</w:t>
      </w:r>
      <w:r w:rsidRPr="00A40981">
        <w:rPr>
          <w:rFonts w:ascii="Times New Roman" w:hAnsi="Times New Roman" w:cs="Times New Roman"/>
          <w:lang w:val="en-US"/>
        </w:rPr>
        <w:t xml:space="preserve"> &amp; Kupisch, T. (2012).</w:t>
      </w:r>
      <w:r w:rsidRPr="00A40981">
        <w:rPr>
          <w:lang w:val="en-US"/>
        </w:rPr>
        <w:t xml:space="preserve"> </w:t>
      </w:r>
      <w:r w:rsidRPr="009B3435">
        <w:rPr>
          <w:rFonts w:ascii="Times New Roman" w:hAnsi="Times New Roman" w:cs="Times New Roman"/>
          <w:lang w:val="en-US"/>
        </w:rPr>
        <w:t xml:space="preserve">Gender marking in Italian-German heritage speakers and L2-learners of German. In K. Braunmueller &amp; C. Gabriel (Eds.), </w:t>
      </w:r>
      <w:r w:rsidRPr="009B3435">
        <w:rPr>
          <w:rFonts w:ascii="Times New Roman" w:hAnsi="Times New Roman" w:cs="Times New Roman"/>
          <w:i/>
          <w:lang w:val="en-US"/>
        </w:rPr>
        <w:t>Multilingual individuals and multilingual societies</w:t>
      </w:r>
      <w:r w:rsidRPr="009B3435">
        <w:rPr>
          <w:rFonts w:ascii="Times New Roman" w:hAnsi="Times New Roman" w:cs="Times New Roman"/>
          <w:lang w:val="en-US"/>
        </w:rPr>
        <w:t xml:space="preserve"> (pp.153–170). </w:t>
      </w:r>
      <w:r w:rsidRPr="009B3435">
        <w:rPr>
          <w:rFonts w:ascii="Times New Roman" w:hAnsi="Times New Roman" w:cs="Times New Roman"/>
        </w:rPr>
        <w:t>Amsterdam: Benjamins.</w:t>
      </w:r>
    </w:p>
    <w:p w14:paraId="1AF29ABB" w14:textId="77777777" w:rsidR="001C24D5" w:rsidRPr="009B3435" w:rsidRDefault="001C24D5" w:rsidP="002513D7">
      <w:pPr>
        <w:spacing w:after="120"/>
        <w:jc w:val="both"/>
        <w:rPr>
          <w:rFonts w:ascii="Times New Roman" w:hAnsi="Times New Roman" w:cs="Times New Roman"/>
        </w:rPr>
      </w:pPr>
    </w:p>
    <w:p w14:paraId="6826C089" w14:textId="77777777" w:rsidR="001C24D5" w:rsidRPr="009B3435" w:rsidRDefault="001C24D5" w:rsidP="008C438B">
      <w:pPr>
        <w:pStyle w:val="MDPI21heading1"/>
        <w:spacing w:before="0" w:line="276" w:lineRule="auto"/>
        <w:rPr>
          <w:rFonts w:ascii="Times New Roman" w:hAnsi="Times New Roman"/>
          <w:color w:val="auto"/>
          <w:sz w:val="24"/>
          <w:szCs w:val="24"/>
          <w:lang w:val="pt-BR"/>
        </w:rPr>
      </w:pPr>
      <w:r w:rsidRPr="009B3435">
        <w:rPr>
          <w:rFonts w:ascii="Times New Roman" w:hAnsi="Times New Roman"/>
          <w:color w:val="auto"/>
          <w:sz w:val="24"/>
          <w:szCs w:val="24"/>
          <w:lang w:val="pt-BR"/>
        </w:rPr>
        <w:t>Anexos</w:t>
      </w:r>
    </w:p>
    <w:p w14:paraId="31B54859" w14:textId="77777777" w:rsidR="00005F08" w:rsidRPr="009B3435" w:rsidRDefault="00DC42D2" w:rsidP="004B71BD">
      <w:pPr>
        <w:pStyle w:val="MDPI21heading1"/>
        <w:spacing w:before="0" w:after="0" w:line="276" w:lineRule="auto"/>
        <w:jc w:val="both"/>
        <w:rPr>
          <w:rFonts w:ascii="Times New Roman" w:hAnsi="Times New Roman"/>
          <w:b w:val="0"/>
          <w:sz w:val="24"/>
          <w:szCs w:val="24"/>
          <w:lang w:val="pt-PT"/>
        </w:rPr>
      </w:pPr>
      <w:r w:rsidRPr="009B3435">
        <w:rPr>
          <w:rFonts w:ascii="Times New Roman" w:eastAsiaTheme="minorHAnsi" w:hAnsi="Times New Roman" w:cstheme="minorBidi"/>
          <w:b w:val="0"/>
          <w:snapToGrid/>
          <w:color w:val="auto"/>
          <w:sz w:val="24"/>
          <w:szCs w:val="24"/>
          <w:lang w:val="pt-PT" w:eastAsia="en-US" w:bidi="ar-SA"/>
        </w:rPr>
        <w:t>O</w:t>
      </w:r>
      <w:r w:rsidR="005B4432" w:rsidRPr="009B3435">
        <w:rPr>
          <w:rFonts w:ascii="Times New Roman" w:eastAsiaTheme="minorHAnsi" w:hAnsi="Times New Roman" w:cstheme="minorBidi"/>
          <w:b w:val="0"/>
          <w:snapToGrid/>
          <w:color w:val="auto"/>
          <w:sz w:val="24"/>
          <w:szCs w:val="24"/>
          <w:lang w:val="pt-PT" w:eastAsia="en-US" w:bidi="ar-SA"/>
        </w:rPr>
        <w:t>s</w:t>
      </w:r>
      <w:r w:rsidRPr="009B3435">
        <w:rPr>
          <w:rFonts w:ascii="Times New Roman" w:eastAsiaTheme="minorHAnsi" w:hAnsi="Times New Roman" w:cstheme="minorBidi"/>
          <w:b w:val="0"/>
          <w:snapToGrid/>
          <w:color w:val="auto"/>
          <w:sz w:val="24"/>
          <w:szCs w:val="24"/>
          <w:lang w:val="pt-PT" w:eastAsia="en-US" w:bidi="ar-SA"/>
        </w:rPr>
        <w:t xml:space="preserve"> a</w:t>
      </w:r>
      <w:r w:rsidR="005B4432" w:rsidRPr="009B3435">
        <w:rPr>
          <w:rFonts w:ascii="Times New Roman" w:eastAsiaTheme="minorHAnsi" w:hAnsi="Times New Roman" w:cstheme="minorBidi"/>
          <w:b w:val="0"/>
          <w:snapToGrid/>
          <w:color w:val="auto"/>
          <w:sz w:val="24"/>
          <w:szCs w:val="24"/>
          <w:lang w:val="pt-PT" w:eastAsia="en-US" w:bidi="ar-SA"/>
        </w:rPr>
        <w:t>nexos</w:t>
      </w:r>
      <w:r w:rsidRPr="009B3435">
        <w:rPr>
          <w:rFonts w:ascii="Times New Roman" w:eastAsiaTheme="minorHAnsi" w:hAnsi="Times New Roman" w:cstheme="minorBidi"/>
          <w:b w:val="0"/>
          <w:snapToGrid/>
          <w:color w:val="auto"/>
          <w:sz w:val="24"/>
          <w:szCs w:val="24"/>
          <w:lang w:val="pt-PT" w:eastAsia="en-US" w:bidi="ar-SA"/>
        </w:rPr>
        <w:t xml:space="preserve"> </w:t>
      </w:r>
      <w:r w:rsidR="005B4432" w:rsidRPr="009B3435">
        <w:rPr>
          <w:rFonts w:ascii="Times New Roman" w:eastAsiaTheme="minorHAnsi" w:hAnsi="Times New Roman" w:cstheme="minorBidi"/>
          <w:b w:val="0"/>
          <w:snapToGrid/>
          <w:color w:val="auto"/>
          <w:sz w:val="24"/>
          <w:szCs w:val="24"/>
          <w:lang w:val="pt-PT" w:eastAsia="en-US" w:bidi="ar-SA"/>
        </w:rPr>
        <w:t>são</w:t>
      </w:r>
      <w:r w:rsidRPr="009B3435">
        <w:rPr>
          <w:rFonts w:ascii="Times New Roman" w:eastAsiaTheme="minorHAnsi" w:hAnsi="Times New Roman" w:cstheme="minorBidi"/>
          <w:b w:val="0"/>
          <w:snapToGrid/>
          <w:color w:val="auto"/>
          <w:sz w:val="24"/>
          <w:szCs w:val="24"/>
          <w:lang w:val="pt-PT" w:eastAsia="en-US" w:bidi="ar-SA"/>
        </w:rPr>
        <w:t xml:space="preserve"> opciona</w:t>
      </w:r>
      <w:r w:rsidR="005B4432" w:rsidRPr="009B3435">
        <w:rPr>
          <w:rFonts w:ascii="Times New Roman" w:eastAsiaTheme="minorHAnsi" w:hAnsi="Times New Roman" w:cstheme="minorBidi"/>
          <w:b w:val="0"/>
          <w:snapToGrid/>
          <w:color w:val="auto"/>
          <w:sz w:val="24"/>
          <w:szCs w:val="24"/>
          <w:lang w:val="pt-PT" w:eastAsia="en-US" w:bidi="ar-SA"/>
        </w:rPr>
        <w:t>is,</w:t>
      </w:r>
      <w:r w:rsidRPr="009B3435">
        <w:rPr>
          <w:rFonts w:ascii="Times New Roman" w:eastAsiaTheme="minorHAnsi" w:hAnsi="Times New Roman" w:cstheme="minorBidi"/>
          <w:b w:val="0"/>
          <w:snapToGrid/>
          <w:color w:val="auto"/>
          <w:sz w:val="24"/>
          <w:szCs w:val="24"/>
          <w:lang w:val="pt-PT" w:eastAsia="en-US" w:bidi="ar-SA"/>
        </w:rPr>
        <w:t xml:space="preserve"> pode</w:t>
      </w:r>
      <w:r w:rsidR="005B4432" w:rsidRPr="009B3435">
        <w:rPr>
          <w:rFonts w:ascii="Times New Roman" w:eastAsiaTheme="minorHAnsi" w:hAnsi="Times New Roman" w:cstheme="minorBidi"/>
          <w:b w:val="0"/>
          <w:snapToGrid/>
          <w:color w:val="auto"/>
          <w:sz w:val="24"/>
          <w:szCs w:val="24"/>
          <w:lang w:val="pt-PT" w:eastAsia="en-US" w:bidi="ar-SA"/>
        </w:rPr>
        <w:t>ndo</w:t>
      </w:r>
      <w:r w:rsidRPr="009B3435">
        <w:rPr>
          <w:rFonts w:ascii="Times New Roman" w:eastAsiaTheme="minorHAnsi" w:hAnsi="Times New Roman" w:cstheme="minorBidi"/>
          <w:b w:val="0"/>
          <w:snapToGrid/>
          <w:color w:val="auto"/>
          <w:sz w:val="24"/>
          <w:szCs w:val="24"/>
          <w:lang w:val="pt-PT" w:eastAsia="en-US" w:bidi="ar-SA"/>
        </w:rPr>
        <w:t xml:space="preserve"> conter detalhes e dados complementares ao texto principal. Por exemplo, explicações de detalhes experimentais que perturbariam o fluxo do texto principal, mas que, no entanto, permanecem cruciais para entender e reproduzir a pesquisa mostrada; figuras de réplicas para experimentos cujos dados representativos são mostrados no texto principal podem ser adicionados aqui, se breves, ou como dados suplementares.</w:t>
      </w:r>
      <w:r w:rsidR="004B71BD" w:rsidRPr="009B3435">
        <w:rPr>
          <w:rFonts w:ascii="Times New Roman" w:eastAsiaTheme="minorHAnsi" w:hAnsi="Times New Roman" w:cstheme="minorBidi"/>
          <w:b w:val="0"/>
          <w:snapToGrid/>
          <w:color w:val="auto"/>
          <w:sz w:val="24"/>
          <w:szCs w:val="24"/>
          <w:lang w:val="pt-PT" w:eastAsia="en-US" w:bidi="ar-SA"/>
        </w:rPr>
        <w:t xml:space="preserve"> </w:t>
      </w:r>
      <w:r w:rsidRPr="009B3435">
        <w:rPr>
          <w:rFonts w:ascii="Times New Roman" w:hAnsi="Times New Roman"/>
          <w:b w:val="0"/>
          <w:sz w:val="24"/>
          <w:szCs w:val="24"/>
          <w:lang w:val="pt-PT"/>
        </w:rPr>
        <w:t>Tod</w:t>
      </w:r>
      <w:r w:rsidR="005B4432" w:rsidRPr="009B3435">
        <w:rPr>
          <w:rFonts w:ascii="Times New Roman" w:hAnsi="Times New Roman"/>
          <w:b w:val="0"/>
          <w:sz w:val="24"/>
          <w:szCs w:val="24"/>
          <w:lang w:val="pt-PT"/>
        </w:rPr>
        <w:t xml:space="preserve">os </w:t>
      </w:r>
      <w:r w:rsidRPr="009B3435">
        <w:rPr>
          <w:rFonts w:ascii="Times New Roman" w:hAnsi="Times New Roman"/>
          <w:b w:val="0"/>
          <w:sz w:val="24"/>
          <w:szCs w:val="24"/>
          <w:lang w:val="pt-PT"/>
        </w:rPr>
        <w:t>o</w:t>
      </w:r>
      <w:r w:rsidR="005B4432" w:rsidRPr="009B3435">
        <w:rPr>
          <w:rFonts w:ascii="Times New Roman" w:hAnsi="Times New Roman"/>
          <w:b w:val="0"/>
          <w:sz w:val="24"/>
          <w:szCs w:val="24"/>
          <w:lang w:val="pt-PT"/>
        </w:rPr>
        <w:t>s anexos</w:t>
      </w:r>
      <w:r w:rsidR="004B71BD" w:rsidRPr="009B3435">
        <w:rPr>
          <w:rFonts w:ascii="Times New Roman" w:hAnsi="Times New Roman"/>
          <w:b w:val="0"/>
          <w:sz w:val="24"/>
          <w:szCs w:val="24"/>
          <w:lang w:val="pt-PT"/>
        </w:rPr>
        <w:t xml:space="preserve"> devem ser citado</w:t>
      </w:r>
      <w:r w:rsidRPr="009B3435">
        <w:rPr>
          <w:rFonts w:ascii="Times New Roman" w:hAnsi="Times New Roman"/>
          <w:b w:val="0"/>
          <w:sz w:val="24"/>
          <w:szCs w:val="24"/>
          <w:lang w:val="pt-PT"/>
        </w:rPr>
        <w:t>s no texto principal.</w:t>
      </w:r>
      <w:r w:rsidR="00E74A8F" w:rsidRPr="009B3435">
        <w:rPr>
          <w:rFonts w:ascii="Times New Roman" w:hAnsi="Times New Roman"/>
          <w:b w:val="0"/>
          <w:sz w:val="24"/>
          <w:szCs w:val="24"/>
          <w:lang w:val="pt-PT"/>
        </w:rPr>
        <w:t xml:space="preserve"> </w:t>
      </w:r>
    </w:p>
    <w:p w14:paraId="12A54C7C" w14:textId="77777777" w:rsidR="00563A44" w:rsidRPr="009B3435" w:rsidRDefault="00563A44" w:rsidP="004B71BD">
      <w:pPr>
        <w:pStyle w:val="MDPI21heading1"/>
        <w:spacing w:before="0" w:after="0" w:line="276" w:lineRule="auto"/>
        <w:jc w:val="both"/>
        <w:rPr>
          <w:rFonts w:ascii="Times New Roman" w:hAnsi="Times New Roman"/>
          <w:b w:val="0"/>
          <w:sz w:val="24"/>
          <w:szCs w:val="24"/>
          <w:lang w:val="pt-PT"/>
        </w:rPr>
      </w:pPr>
    </w:p>
    <w:p w14:paraId="6A73F5D4" w14:textId="77777777" w:rsidR="00563A44" w:rsidRPr="009B3435" w:rsidRDefault="002513D7" w:rsidP="004B71BD">
      <w:pPr>
        <w:pStyle w:val="MDPI21heading1"/>
        <w:spacing w:before="0" w:after="0" w:line="276" w:lineRule="auto"/>
        <w:jc w:val="both"/>
        <w:rPr>
          <w:rFonts w:ascii="Times New Roman" w:hAnsi="Times New Roman"/>
          <w:b w:val="0"/>
          <w:sz w:val="24"/>
          <w:szCs w:val="24"/>
          <w:lang w:val="pt-BR"/>
        </w:rPr>
      </w:pPr>
      <w:r w:rsidRPr="009B3435">
        <w:rPr>
          <w:rFonts w:ascii="Times New Roman" w:hAnsi="Times New Roman"/>
          <w:b w:val="0"/>
          <w:sz w:val="24"/>
          <w:szCs w:val="24"/>
          <w:lang w:val="pt-BR"/>
        </w:rPr>
        <w:t xml:space="preserve">No fim do artigo, indicação editorial obrigatória, seguindo </w:t>
      </w:r>
      <w:r w:rsidR="00732226" w:rsidRPr="009B3435">
        <w:rPr>
          <w:rFonts w:ascii="Times New Roman" w:hAnsi="Times New Roman"/>
          <w:b w:val="0"/>
          <w:sz w:val="24"/>
          <w:szCs w:val="24"/>
          <w:lang w:val="pt-BR"/>
        </w:rPr>
        <w:t>o modelo:</w:t>
      </w:r>
    </w:p>
    <w:p w14:paraId="7DAABC79" w14:textId="77777777" w:rsidR="00682DEB" w:rsidRPr="009B3435" w:rsidRDefault="00682DEB" w:rsidP="004B71BD">
      <w:pPr>
        <w:pStyle w:val="MDPI21heading1"/>
        <w:spacing w:before="0" w:after="0" w:line="276" w:lineRule="auto"/>
        <w:jc w:val="both"/>
        <w:rPr>
          <w:rFonts w:ascii="Times New Roman" w:hAnsi="Times New Roman"/>
          <w:b w:val="0"/>
          <w:sz w:val="24"/>
          <w:szCs w:val="24"/>
          <w:lang w:val="pt-BR"/>
        </w:rPr>
      </w:pPr>
    </w:p>
    <w:p w14:paraId="1A0D74D5" w14:textId="77777777" w:rsidR="00682DEB" w:rsidRPr="009B3435" w:rsidRDefault="00484FE5" w:rsidP="004B71BD">
      <w:pPr>
        <w:pStyle w:val="MDPI21heading1"/>
        <w:spacing w:before="0" w:after="0" w:line="276" w:lineRule="auto"/>
        <w:jc w:val="both"/>
        <w:rPr>
          <w:rFonts w:ascii="Times New Roman" w:hAnsi="Times New Roman"/>
          <w:b w:val="0"/>
          <w:sz w:val="24"/>
          <w:szCs w:val="24"/>
          <w:lang w:val="pt-BR"/>
        </w:rPr>
      </w:pPr>
      <w:r w:rsidRPr="009B3435">
        <w:rPr>
          <w:rFonts w:ascii="Times New Roman" w:hAnsi="Times New Roman"/>
          <w:b w:val="0"/>
          <w:sz w:val="24"/>
          <w:szCs w:val="24"/>
          <w:lang w:val="pt-BR"/>
        </w:rPr>
        <w:t>[recebido em dia de mês de ano e aceite para publicação em dia de mês de ano]</w:t>
      </w:r>
    </w:p>
    <w:p w14:paraId="1147C10F" w14:textId="55E7171E" w:rsidR="00F90C94" w:rsidRPr="009B3435" w:rsidRDefault="00F90C94" w:rsidP="00F90C94">
      <w:pPr>
        <w:rPr>
          <w:rFonts w:ascii="Times New Roman" w:hAnsi="Times New Roman" w:cs="Times New Roman"/>
          <w:sz w:val="20"/>
          <w:szCs w:val="24"/>
          <w:lang w:val="pt-BR"/>
        </w:rPr>
      </w:pPr>
    </w:p>
    <w:p w14:paraId="1D6ECECA" w14:textId="275A6CA3" w:rsidR="002D3D3C" w:rsidRPr="002D3D3C" w:rsidRDefault="002D3D3C" w:rsidP="00F90C94">
      <w:pPr>
        <w:rPr>
          <w:rFonts w:ascii="Times New Roman" w:hAnsi="Times New Roman" w:cs="Times New Roman"/>
          <w:b/>
          <w:sz w:val="20"/>
          <w:szCs w:val="24"/>
          <w:lang w:val="pt-BR"/>
        </w:rPr>
      </w:pPr>
      <w:r w:rsidRPr="009B3435">
        <w:rPr>
          <w:rFonts w:ascii="Times New Roman" w:hAnsi="Times New Roman" w:cs="Times New Roman"/>
          <w:b/>
          <w:sz w:val="20"/>
          <w:szCs w:val="24"/>
          <w:lang w:val="pt-BR"/>
        </w:rPr>
        <w:t xml:space="preserve">versão: </w:t>
      </w:r>
      <w:r w:rsidR="00A40981">
        <w:rPr>
          <w:rFonts w:ascii="Times New Roman" w:hAnsi="Times New Roman" w:cs="Times New Roman"/>
          <w:b/>
          <w:sz w:val="20"/>
          <w:szCs w:val="24"/>
          <w:lang w:val="pt-BR"/>
        </w:rPr>
        <w:t>junho</w:t>
      </w:r>
      <w:r w:rsidRPr="009B3435">
        <w:rPr>
          <w:rFonts w:ascii="Times New Roman" w:hAnsi="Times New Roman" w:cs="Times New Roman"/>
          <w:b/>
          <w:sz w:val="20"/>
          <w:szCs w:val="24"/>
          <w:lang w:val="pt-BR"/>
        </w:rPr>
        <w:t xml:space="preserve"> de 2020</w:t>
      </w:r>
    </w:p>
    <w:sectPr w:rsidR="002D3D3C" w:rsidRPr="002D3D3C" w:rsidSect="00E74B28">
      <w:headerReference w:type="even" r:id="rId16"/>
      <w:headerReference w:type="default" r:id="rId17"/>
      <w:footerReference w:type="even" r:id="rId18"/>
      <w:footerReference w:type="default" r:id="rId19"/>
      <w:headerReference w:type="first" r:id="rId20"/>
      <w:pgSz w:w="11906" w:h="16838"/>
      <w:pgMar w:top="1417" w:right="1701" w:bottom="1417" w:left="1701"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028D02" w16cid:durableId="22114A36"/>
  <w16cid:commentId w16cid:paraId="23E85634" w16cid:durableId="22114A3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CB6398" w14:textId="77777777" w:rsidR="00D22D5E" w:rsidRDefault="00D22D5E" w:rsidP="00D15FC7">
      <w:pPr>
        <w:spacing w:after="0" w:line="240" w:lineRule="auto"/>
      </w:pPr>
      <w:r>
        <w:separator/>
      </w:r>
    </w:p>
  </w:endnote>
  <w:endnote w:type="continuationSeparator" w:id="0">
    <w:p w14:paraId="12681BCF" w14:textId="77777777" w:rsidR="00D22D5E" w:rsidRDefault="00D22D5E" w:rsidP="00D15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D0D0F" w14:textId="10807604" w:rsidR="00E629DC" w:rsidRPr="008314B1" w:rsidRDefault="00E629DC" w:rsidP="004F3E99">
    <w:pPr>
      <w:pStyle w:val="Rodap"/>
      <w:rPr>
        <w:rFonts w:ascii="Times New Roman" w:hAnsi="Times New Roman" w:cs="Times New Roman"/>
        <w:sz w:val="18"/>
      </w:rPr>
    </w:pPr>
    <w:r w:rsidRPr="008314B1">
      <w:rPr>
        <w:rFonts w:ascii="Times New Roman" w:hAnsi="Times New Roman" w:cs="Times New Roman"/>
        <w:noProof/>
        <w:sz w:val="18"/>
        <w:lang w:val="en-US"/>
      </w:rPr>
      <mc:AlternateContent>
        <mc:Choice Requires="wps">
          <w:drawing>
            <wp:anchor distT="0" distB="0" distL="114300" distR="114300" simplePos="0" relativeHeight="251663360" behindDoc="0" locked="0" layoutInCell="1" allowOverlap="1" wp14:anchorId="08FD863A" wp14:editId="01132103">
              <wp:simplePos x="0" y="0"/>
              <wp:positionH relativeFrom="margin">
                <wp:align>left</wp:align>
              </wp:positionH>
              <wp:positionV relativeFrom="paragraph">
                <wp:posOffset>-71755</wp:posOffset>
              </wp:positionV>
              <wp:extent cx="1080135" cy="0"/>
              <wp:effectExtent l="0" t="12700" r="12065" b="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80135" cy="0"/>
                      </a:xfrm>
                      <a:prstGeom prst="line">
                        <a:avLst/>
                      </a:prstGeom>
                      <a:noFill/>
                      <a:ln w="25400">
                        <a:solidFill>
                          <a:srgbClr val="949599"/>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07BDD9C" id="Line 7" o:spid="_x0000_s1026" style="position:absolute;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5.65pt" to="85.0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LauEwIAACAEAAAOAAAAZHJzL2Uyb0RvYy54bWysU02P2jAQvVfqf7B8hyRsYCEirCoCvWxb&#10;pG1/gLEdYtVfsr0EVPW/d+wALe2lqpqDY3vGz2/ePC+fTkqiI3deGF3jYpxjxDU1TOhDjb983o7m&#10;GPlANCPSaF7jM/f4afX2zbK3FZ+YzkjGHQIQ7ave1rgLwVZZ5mnHFfFjY7mGYGucIgGW7pAxR3pA&#10;VzKb5Pks641j1hnKvYfdZgjiVcJvW07Dp7b1PCBZY+AW0ujSuI9jtlqS6uCI7QS90CD/wEIRoeHS&#10;G1RDAkGvTvwBpQR1xps2jKlRmWlbQXmqAaop8t+qeemI5akWEMfbm0z+/8HSj8edQ4LVGBqliYIW&#10;PQvN0WNUpre+goS13rlYGz3pF/ts6FcPsewuGBfeAtK+/2AYgJDXYJIgp9apeBhKRaek+/mmOz8F&#10;RGGzyOd58TDFiF5jGamuB63z4T03CsVJjSWwS8Dk+OxDJEKqa0q8R5utkDK1VWrU13gyLfM8nfBG&#10;ChajMc+7w34tHToScMaiXEwXi1gyoN2lKRHAn1IoECiP3+CYjhO20SxdE4iQwxwOSx3BoTAgd5kN&#10;Pvi2yBeb+WZejsrJbDMq86YZvduuy9FsWzxOm4dmvW6K75FnUVadYIzrSPXqyaL8u55fXsfgppsr&#10;b6Jk9+ipXiB7/SfSqbOxmYMB9oaddy5KE5sMNkzJlycTff7rOmX9fNirHwAAAP//AwBQSwMEFAAG&#10;AAgAAAAhAKqS7ZTcAAAACAEAAA8AAABkcnMvZG93bnJldi54bWxMj1FLwzAUhd8F/0O4wt62tBvY&#10;UZsOERyTwsBO8DVrrk1ZclObbK3/3gwG+njuuZzznWIzWcMuOPjOkYB0kQBDapzqqBXwcXidr4H5&#10;IElJ4wgF/KCHTXl/V8hcuZHe8VKHlsUQ8rkUoEPoc859o9FKv3A9UvS+3GBliHJouRrkGMOt4csk&#10;eeRWdhQbtOzxRWNzqs9WgF3WusrM96n6fNtX2fYwuvVuFGL2MD0/AQs4hb9nuOJHdCgj09GdSXlm&#10;BMQhQcA8TVfArnaWpMCOtwsvC/5/QPkLAAD//wMAUEsBAi0AFAAGAAgAAAAhALaDOJL+AAAA4QEA&#10;ABMAAAAAAAAAAAAAAAAAAAAAAFtDb250ZW50X1R5cGVzXS54bWxQSwECLQAUAAYACAAAACEAOP0h&#10;/9YAAACUAQAACwAAAAAAAAAAAAAAAAAvAQAAX3JlbHMvLnJlbHNQSwECLQAUAAYACAAAACEAO2y2&#10;rhMCAAAgBAAADgAAAAAAAAAAAAAAAAAuAgAAZHJzL2Uyb0RvYy54bWxQSwECLQAUAAYACAAAACEA&#10;qpLtlNwAAAAIAQAADwAAAAAAAAAAAAAAAABtBAAAZHJzL2Rvd25yZXYueG1sUEsFBgAAAAAEAAQA&#10;8wAAAHYFAAAAAA==&#10;" strokecolor="#949599" strokeweight="2pt">
              <v:stroke joinstyle="miter"/>
              <o:lock v:ext="edit" shapetype="f"/>
              <w10:wrap anchorx="margin"/>
            </v:line>
          </w:pict>
        </mc:Fallback>
      </mc:AlternateContent>
    </w:r>
    <w:r w:rsidRPr="008314B1">
      <w:rPr>
        <w:rFonts w:ascii="Times New Roman" w:hAnsi="Times New Roman" w:cs="Times New Roman"/>
        <w:sz w:val="18"/>
      </w:rPr>
      <w:t>DIACRÍT</w:t>
    </w:r>
    <w:r>
      <w:rPr>
        <w:rFonts w:ascii="Times New Roman" w:hAnsi="Times New Roman" w:cs="Times New Roman"/>
        <w:sz w:val="18"/>
      </w:rPr>
      <w:t xml:space="preserve">ICA, Vol. </w:t>
    </w:r>
    <w:r w:rsidRPr="007C36CC">
      <w:rPr>
        <w:rFonts w:ascii="Times New Roman" w:hAnsi="Times New Roman" w:cs="Times New Roman"/>
        <w:sz w:val="18"/>
        <w:lang w:val="pt-BR"/>
      </w:rPr>
      <w:t xml:space="preserve">X, n.º XXX, 20XX, pp. X–XX. </w:t>
    </w:r>
    <w:r w:rsidRPr="008314B1">
      <w:rPr>
        <w:rFonts w:ascii="Times New Roman" w:hAnsi="Times New Roman" w:cs="Times New Roman"/>
        <w:sz w:val="18"/>
      </w:rPr>
      <w:t>DOI: [a incluir pelo Editor]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D56C5" w14:textId="7103842F" w:rsidR="00E629DC" w:rsidRPr="005235BE" w:rsidRDefault="00E629DC" w:rsidP="004F3E99">
    <w:pPr>
      <w:pStyle w:val="Rodap"/>
      <w:jc w:val="right"/>
      <w:rPr>
        <w:rFonts w:ascii="Times New Roman" w:hAnsi="Times New Roman" w:cs="Times New Roman"/>
        <w:sz w:val="18"/>
      </w:rPr>
    </w:pPr>
    <w:r w:rsidRPr="005235BE">
      <w:rPr>
        <w:rFonts w:ascii="Times New Roman" w:hAnsi="Times New Roman" w:cs="Times New Roman"/>
        <w:noProof/>
        <w:sz w:val="18"/>
        <w:lang w:val="en-US"/>
      </w:rPr>
      <mc:AlternateContent>
        <mc:Choice Requires="wps">
          <w:drawing>
            <wp:anchor distT="0" distB="0" distL="114300" distR="114300" simplePos="0" relativeHeight="251659264" behindDoc="0" locked="0" layoutInCell="1" allowOverlap="1" wp14:anchorId="55E61D92" wp14:editId="78094DB1">
              <wp:simplePos x="0" y="0"/>
              <wp:positionH relativeFrom="margin">
                <wp:align>right</wp:align>
              </wp:positionH>
              <wp:positionV relativeFrom="paragraph">
                <wp:posOffset>-71755</wp:posOffset>
              </wp:positionV>
              <wp:extent cx="1080135" cy="0"/>
              <wp:effectExtent l="0" t="12700" r="12065" b="0"/>
              <wp:wrapNone/>
              <wp:docPr id="7" name="Conexão reta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80135" cy="0"/>
                      </a:xfrm>
                      <a:prstGeom prst="line">
                        <a:avLst/>
                      </a:prstGeom>
                      <a:noFill/>
                      <a:ln w="25400">
                        <a:solidFill>
                          <a:srgbClr val="949599"/>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A528E24" id="Conexão reta 2"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33.85pt,-5.65pt" to="118.9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FA8IAIAACkEAAAOAAAAZHJzL2Uyb0RvYy54bWysU8uO0zAU3SPxD5b3bZJO2mmjpiOUtGwG&#10;qDTwAa7tNBZ+RLanyQjxNXwKP8a10xYKG4TIwrF9r4/vued4/TAoiU7cOmF0ibNpihHX1DChjyX+&#10;9HE3WWLkPNGMSKN5iV+4ww+b16/WfVfwmWmNZNwiANGu6LsSt953RZI42nJF3NR0XEOwMVYRD0t7&#10;TJglPaArmczSdJH0xrLOGsqdg916DOJNxG8aTv2HpnHcI1liqM3H0cbxEMZksybF0ZKuFfRcBvmH&#10;KhQRGi69QtXEE/RsxR9QSlBrnGn8lBqVmKYRlEcOwCZLf2Pz1JKORy7QHNdd2+T+Hyx9f9pbJFiJ&#10;7zHSRIFEFQg1fP9mkOVAYhZa1HeugMxK720gSQf91D0a+tlBLLkJhoXrAPLQvzMM0MizN7EzQ2NV&#10;OAyc0RAFeLkKwAePKGxm6TLN7uYY0UssIcXlYGedf8uNQmFSYil06A0pyOnR+VAIKS4pYVubnZAy&#10;6is16ks8m+dpGk84IwUL0ZDn7PFQSYtOBCyyylfz1SpQBrSbNCU8GFUKVeJlGr7ROi0nbKtZvMYT&#10;Icc5HJY6gAMxKO48Gw3xZZWutsvtMp/ks8V2kqd1PXmzq/LJYpfdz+u7uqrq7GuoM8uLVjDGdSj1&#10;Ys4s/zvxz89ktNXVntemJLfokS8Ue/nHoqOyQczRAAfDXvY2tCaIDH6Myee3Ewz/6zpm/Xzhmx8A&#10;AAD//wMAUEsDBBQABgAIAAAAIQCqku2U3AAAAAgBAAAPAAAAZHJzL2Rvd25yZXYueG1sTI9RS8Mw&#10;FIXfBf9DuMLetrQb2FGbDhEck8LATvA1a65NWXJTm2yt/94MBvp47rmc851iM1nDLjj4zpGAdJEA&#10;Q2qc6qgV8HF4na+B+SBJSeMIBfygh015f1fIXLmR3vFSh5bFEPK5FKBD6HPOfaPRSr9wPVL0vtxg&#10;ZYhyaLka5BjDreHLJHnkVnYUG7Ts8UVjc6rPVoBd1rrKzPep+nzbV9n2MLr1bhRi9jA9PwELOIW/&#10;Z7jiR3QoI9PRnUl5ZgTEIUHAPE1XwK52lqTAjrcLLwv+f0D5CwAA//8DAFBLAQItABQABgAIAAAA&#10;IQC2gziS/gAAAOEBAAATAAAAAAAAAAAAAAAAAAAAAABbQ29udGVudF9UeXBlc10ueG1sUEsBAi0A&#10;FAAGAAgAAAAhADj9If/WAAAAlAEAAAsAAAAAAAAAAAAAAAAALwEAAF9yZWxzLy5yZWxzUEsBAi0A&#10;FAAGAAgAAAAhAKsMUDwgAgAAKQQAAA4AAAAAAAAAAAAAAAAALgIAAGRycy9lMm9Eb2MueG1sUEsB&#10;Ai0AFAAGAAgAAAAhAKqS7ZTcAAAACAEAAA8AAAAAAAAAAAAAAAAAegQAAGRycy9kb3ducmV2Lnht&#10;bFBLBQYAAAAABAAEAPMAAACDBQAAAAA=&#10;" strokecolor="#949599" strokeweight="2pt">
              <v:stroke joinstyle="miter"/>
              <o:lock v:ext="edit" shapetype="f"/>
              <w10:wrap anchorx="margin"/>
            </v:line>
          </w:pict>
        </mc:Fallback>
      </mc:AlternateContent>
    </w:r>
    <w:r w:rsidRPr="005235BE">
      <w:rPr>
        <w:rFonts w:ascii="Times New Roman" w:hAnsi="Times New Roman" w:cs="Times New Roman"/>
        <w:sz w:val="18"/>
      </w:rPr>
      <w:t xml:space="preserve"> DIACRÍTICA</w:t>
    </w:r>
    <w:r>
      <w:rPr>
        <w:rFonts w:ascii="Times New Roman" w:hAnsi="Times New Roman" w:cs="Times New Roman"/>
        <w:sz w:val="18"/>
      </w:rPr>
      <w:t xml:space="preserve">, Vol. </w:t>
    </w:r>
    <w:r w:rsidRPr="007C36CC">
      <w:rPr>
        <w:rFonts w:ascii="Times New Roman" w:hAnsi="Times New Roman" w:cs="Times New Roman"/>
        <w:sz w:val="18"/>
        <w:lang w:val="pt-BR"/>
      </w:rPr>
      <w:t>X, n.º XXX, 20XX, pp. X–XX</w:t>
    </w:r>
    <w:r w:rsidRPr="005235BE">
      <w:rPr>
        <w:rFonts w:ascii="Times New Roman" w:hAnsi="Times New Roman" w:cs="Times New Roman"/>
        <w:sz w:val="18"/>
      </w:rPr>
      <w:t>. DOI: [a incluir pelo Editor]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A38928" w14:textId="77777777" w:rsidR="00D22D5E" w:rsidRDefault="00D22D5E" w:rsidP="00D15FC7">
      <w:pPr>
        <w:spacing w:after="0" w:line="240" w:lineRule="auto"/>
      </w:pPr>
      <w:r>
        <w:separator/>
      </w:r>
    </w:p>
  </w:footnote>
  <w:footnote w:type="continuationSeparator" w:id="0">
    <w:p w14:paraId="4E83C336" w14:textId="77777777" w:rsidR="00D22D5E" w:rsidRDefault="00D22D5E" w:rsidP="00D15FC7">
      <w:pPr>
        <w:spacing w:after="0" w:line="240" w:lineRule="auto"/>
      </w:pPr>
      <w:r>
        <w:continuationSeparator/>
      </w:r>
    </w:p>
  </w:footnote>
  <w:footnote w:id="1">
    <w:p w14:paraId="01FE6A93" w14:textId="77777777" w:rsidR="00E629DC" w:rsidRDefault="00E629DC" w:rsidP="009E4D75">
      <w:pPr>
        <w:pStyle w:val="Textodenotaderodap"/>
        <w:jc w:val="both"/>
        <w:rPr>
          <w:rFonts w:ascii="Times New Roman" w:hAnsi="Times New Roman" w:cs="Times New Roman"/>
        </w:rPr>
      </w:pPr>
      <w:r w:rsidRPr="008C438B">
        <w:rPr>
          <w:rStyle w:val="Refdenotaderodap"/>
          <w:rFonts w:ascii="Times New Roman" w:hAnsi="Times New Roman" w:cs="Times New Roman"/>
        </w:rPr>
        <w:sym w:font="Symbol" w:char="F02A"/>
      </w:r>
      <w:r w:rsidRPr="008C438B">
        <w:rPr>
          <w:rFonts w:ascii="Times New Roman" w:hAnsi="Times New Roman" w:cs="Times New Roman"/>
        </w:rPr>
        <w:t xml:space="preserve"> Departamento ou Centro, Escola/Faculdade, Uni</w:t>
      </w:r>
      <w:r>
        <w:rPr>
          <w:rFonts w:ascii="Times New Roman" w:hAnsi="Times New Roman" w:cs="Times New Roman"/>
        </w:rPr>
        <w:t>versidade, Cidade, País. ORCID: ….</w:t>
      </w:r>
      <w:r w:rsidRPr="005874F1">
        <w:rPr>
          <w:rFonts w:ascii="Times New Roman" w:hAnsi="Times New Roman" w:cs="Times New Roman"/>
        </w:rPr>
        <w:t xml:space="preserve"> </w:t>
      </w:r>
    </w:p>
    <w:p w14:paraId="184B3889" w14:textId="77777777" w:rsidR="00E629DC" w:rsidRPr="008C438B" w:rsidRDefault="00E629DC" w:rsidP="009E4D75">
      <w:pPr>
        <w:pStyle w:val="Textodenotaderodap"/>
        <w:jc w:val="both"/>
        <w:rPr>
          <w:rFonts w:ascii="Times New Roman" w:hAnsi="Times New Roman" w:cs="Times New Roman"/>
        </w:rPr>
      </w:pPr>
      <w:r w:rsidRPr="005874F1">
        <w:rPr>
          <w:rFonts w:ascii="Times New Roman" w:hAnsi="Times New Roman" w:cs="Times New Roman"/>
        </w:rPr>
        <w:t xml:space="preserve">Não se admitem notas de rodapé a partir do título ou subtítulo. Todas as outras indicações, incluindo fontes de financiamento, em </w:t>
      </w:r>
      <w:r w:rsidRPr="005874F1">
        <w:rPr>
          <w:rFonts w:ascii="Times New Roman" w:hAnsi="Times New Roman" w:cs="Times New Roman"/>
          <w:b/>
        </w:rPr>
        <w:t>Financiamento / Agradecimentos</w:t>
      </w:r>
      <w:r w:rsidRPr="005874F1">
        <w:rPr>
          <w:rFonts w:ascii="Times New Roman" w:hAnsi="Times New Roman" w:cs="Times New Roman"/>
        </w:rPr>
        <w:t>, no fim do artigo.</w:t>
      </w:r>
    </w:p>
  </w:footnote>
  <w:footnote w:id="2">
    <w:p w14:paraId="18C49CEB" w14:textId="77777777" w:rsidR="00E629DC" w:rsidRPr="008C438B" w:rsidRDefault="00E629DC">
      <w:pPr>
        <w:pStyle w:val="Textodenotaderodap"/>
        <w:rPr>
          <w:lang w:val="pt-BR"/>
        </w:rPr>
      </w:pPr>
      <w:r>
        <w:rPr>
          <w:rStyle w:val="Refdenotaderodap"/>
        </w:rPr>
        <w:t>**</w:t>
      </w:r>
      <w:r>
        <w:t xml:space="preserve"> </w:t>
      </w:r>
      <w:r w:rsidRPr="00CB6187">
        <w:rPr>
          <w:rFonts w:ascii="Times New Roman" w:hAnsi="Times New Roman" w:cs="Times New Roman"/>
        </w:rPr>
        <w:t>Departamento ou Centro, Escola/Faculdade, Universidade, Cidade, País. ORCID</w:t>
      </w:r>
      <w:r>
        <w:rPr>
          <w:rFonts w:ascii="Times New Roman" w:hAnsi="Times New Roman" w:cs="Times New Roman"/>
        </w:rPr>
        <w:t>:</w:t>
      </w:r>
    </w:p>
  </w:footnote>
  <w:footnote w:id="3">
    <w:p w14:paraId="49C48FE1" w14:textId="77777777" w:rsidR="00E629DC" w:rsidRPr="00830C2D" w:rsidRDefault="00E629DC" w:rsidP="00CD5470">
      <w:pPr>
        <w:pStyle w:val="Textodenotaderodap"/>
        <w:jc w:val="both"/>
        <w:rPr>
          <w:rFonts w:ascii="Times New Roman" w:hAnsi="Times New Roman" w:cs="Times New Roman"/>
        </w:rPr>
      </w:pPr>
      <w:r w:rsidRPr="00830C2D">
        <w:rPr>
          <w:rStyle w:val="Refdenotaderodap"/>
          <w:rFonts w:ascii="Times New Roman" w:hAnsi="Times New Roman" w:cs="Times New Roman"/>
        </w:rPr>
        <w:footnoteRef/>
      </w:r>
      <w:r>
        <w:t xml:space="preserve"> </w:t>
      </w:r>
      <w:r w:rsidRPr="00AC34FC">
        <w:rPr>
          <w:rFonts w:ascii="Times New Roman" w:hAnsi="Times New Roman" w:cs="Times New Roman"/>
        </w:rPr>
        <w:t xml:space="preserve">Esta é uma nota de rodapé. Substitua este texto simulado pela sua nota de rodapé. Tenha em atenção que deve mudar a localização </w:t>
      </w:r>
      <w:r>
        <w:rPr>
          <w:rFonts w:ascii="Times New Roman" w:hAnsi="Times New Roman" w:cs="Times New Roman"/>
        </w:rPr>
        <w:t>da nota</w:t>
      </w:r>
      <w:r w:rsidRPr="00AC34FC">
        <w:rPr>
          <w:rFonts w:ascii="Times New Roman" w:hAnsi="Times New Roman" w:cs="Times New Roman"/>
        </w:rPr>
        <w:t xml:space="preserve"> conforme o seu texto. Ao acrescentar </w:t>
      </w:r>
      <w:r>
        <w:rPr>
          <w:rFonts w:ascii="Times New Roman" w:hAnsi="Times New Roman" w:cs="Times New Roman"/>
        </w:rPr>
        <w:t xml:space="preserve">outras </w:t>
      </w:r>
      <w:r w:rsidRPr="00AC34FC">
        <w:rPr>
          <w:rFonts w:ascii="Times New Roman" w:hAnsi="Times New Roman" w:cs="Times New Roman"/>
        </w:rPr>
        <w:t>possíveis notas de rodapé, tenha o cuidado para manter esta formatação (</w:t>
      </w:r>
      <w:r w:rsidRPr="00A85FD0">
        <w:rPr>
          <w:rFonts w:ascii="Times New Roman" w:hAnsi="Times New Roman" w:cs="Times New Roman"/>
        </w:rPr>
        <w:t xml:space="preserve">Times New Roman </w:t>
      </w:r>
      <w:r>
        <w:rPr>
          <w:rFonts w:ascii="Times New Roman" w:hAnsi="Times New Roman" w:cs="Times New Roman"/>
        </w:rPr>
        <w:t>10</w:t>
      </w:r>
      <w:r w:rsidRPr="00AC34FC">
        <w:rPr>
          <w:rFonts w:ascii="Times New Roman" w:hAnsi="Times New Roman" w:cs="Times New Roman"/>
        </w:rPr>
        <w:t>).</w:t>
      </w:r>
    </w:p>
  </w:footnote>
  <w:footnote w:id="4">
    <w:p w14:paraId="14D08089" w14:textId="77777777" w:rsidR="00E629DC" w:rsidRDefault="00E629DC">
      <w:pPr>
        <w:pStyle w:val="Textodenotaderodap"/>
      </w:pPr>
      <w:r>
        <w:rPr>
          <w:rStyle w:val="Refdenotaderodap"/>
        </w:rPr>
        <w:footnoteRef/>
      </w:r>
      <w:r>
        <w:t xml:space="preserve"> </w:t>
      </w:r>
      <w:r w:rsidRPr="00AC34FC">
        <w:rPr>
          <w:rFonts w:ascii="Times New Roman" w:hAnsi="Times New Roman" w:cs="Times New Roman"/>
        </w:rPr>
        <w:t xml:space="preserve">Esta é uma nota de rodapé. Substitua este texto simulado pela sua nota de rodapé. Tenha em atenção que deve mudar a localização </w:t>
      </w:r>
      <w:r>
        <w:rPr>
          <w:rFonts w:ascii="Times New Roman" w:hAnsi="Times New Roman" w:cs="Times New Roman"/>
        </w:rPr>
        <w:t>da nota</w:t>
      </w:r>
      <w:r w:rsidRPr="00AC34FC">
        <w:rPr>
          <w:rFonts w:ascii="Times New Roman" w:hAnsi="Times New Roman" w:cs="Times New Roman"/>
        </w:rPr>
        <w:t xml:space="preserve"> conforme o seu texto. Ao acrescentar </w:t>
      </w:r>
      <w:r>
        <w:rPr>
          <w:rFonts w:ascii="Times New Roman" w:hAnsi="Times New Roman" w:cs="Times New Roman"/>
        </w:rPr>
        <w:t xml:space="preserve">outras </w:t>
      </w:r>
      <w:r w:rsidRPr="00AC34FC">
        <w:rPr>
          <w:rFonts w:ascii="Times New Roman" w:hAnsi="Times New Roman" w:cs="Times New Roman"/>
        </w:rPr>
        <w:t>possíveis notas de rodapé, tenha o cuidado para manter esta formatação (</w:t>
      </w:r>
      <w:r w:rsidRPr="00A85FD0">
        <w:rPr>
          <w:rFonts w:ascii="Times New Roman" w:hAnsi="Times New Roman" w:cs="Times New Roman"/>
        </w:rPr>
        <w:t xml:space="preserve">Times New Roman </w:t>
      </w:r>
      <w:r>
        <w:rPr>
          <w:rFonts w:ascii="Times New Roman" w:hAnsi="Times New Roman" w:cs="Times New Roman"/>
        </w:rPr>
        <w:t>10</w:t>
      </w:r>
      <w:r w:rsidRPr="00AC34FC">
        <w:rPr>
          <w:rFonts w:ascii="Times New Roman" w:hAnsi="Times New Roman" w:cs="Times New Roman"/>
        </w:rPr>
        <w:t>).</w:t>
      </w:r>
    </w:p>
  </w:footnote>
  <w:footnote w:id="5">
    <w:p w14:paraId="1DDFBA6C" w14:textId="77777777" w:rsidR="00E629DC" w:rsidRPr="00830C2D" w:rsidRDefault="00E629DC" w:rsidP="00105893">
      <w:pPr>
        <w:pStyle w:val="Textodenotaderodap"/>
        <w:jc w:val="both"/>
        <w:rPr>
          <w:rFonts w:ascii="Times New Roman" w:hAnsi="Times New Roman" w:cs="Times New Roman"/>
        </w:rPr>
      </w:pPr>
      <w:r w:rsidRPr="00830C2D">
        <w:rPr>
          <w:rStyle w:val="Refdenotaderodap"/>
          <w:rFonts w:ascii="Times New Roman" w:hAnsi="Times New Roman" w:cs="Times New Roman"/>
        </w:rPr>
        <w:footnoteRef/>
      </w:r>
      <w:r>
        <w:t xml:space="preserve"> </w:t>
      </w:r>
      <w:r w:rsidRPr="00AC34FC">
        <w:rPr>
          <w:rFonts w:ascii="Times New Roman" w:hAnsi="Times New Roman" w:cs="Times New Roman"/>
        </w:rPr>
        <w:t xml:space="preserve">Esta é uma nota de rodapé. Substitua este texto simulado pela sua nota de rodapé. Tenha em atenção que deve mudar a localização </w:t>
      </w:r>
      <w:r>
        <w:rPr>
          <w:rFonts w:ascii="Times New Roman" w:hAnsi="Times New Roman" w:cs="Times New Roman"/>
        </w:rPr>
        <w:t>da nota</w:t>
      </w:r>
      <w:r w:rsidRPr="00AC34FC">
        <w:rPr>
          <w:rFonts w:ascii="Times New Roman" w:hAnsi="Times New Roman" w:cs="Times New Roman"/>
        </w:rPr>
        <w:t xml:space="preserve"> conforme o seu texto. Ao acrescentar </w:t>
      </w:r>
      <w:r>
        <w:rPr>
          <w:rFonts w:ascii="Times New Roman" w:hAnsi="Times New Roman" w:cs="Times New Roman"/>
        </w:rPr>
        <w:t xml:space="preserve">outras </w:t>
      </w:r>
      <w:r w:rsidRPr="00AC34FC">
        <w:rPr>
          <w:rFonts w:ascii="Times New Roman" w:hAnsi="Times New Roman" w:cs="Times New Roman"/>
        </w:rPr>
        <w:t>possíveis notas de rodapé, tenha o cuidado para manter esta formatação (</w:t>
      </w:r>
      <w:r w:rsidRPr="00A85FD0">
        <w:rPr>
          <w:rFonts w:ascii="Times New Roman" w:hAnsi="Times New Roman" w:cs="Times New Roman"/>
        </w:rPr>
        <w:t xml:space="preserve">Times New Roman </w:t>
      </w:r>
      <w:r>
        <w:rPr>
          <w:rFonts w:ascii="Times New Roman" w:hAnsi="Times New Roman" w:cs="Times New Roman"/>
        </w:rPr>
        <w:t>10</w:t>
      </w:r>
      <w:r w:rsidRPr="00AC34FC">
        <w:rPr>
          <w:rFonts w:ascii="Times New Roman" w:hAnsi="Times New Roman" w:cs="Times New Roman"/>
        </w:rPr>
        <w:t>).</w:t>
      </w:r>
    </w:p>
  </w:footnote>
  <w:footnote w:id="6">
    <w:p w14:paraId="2AFF92FC" w14:textId="77777777" w:rsidR="00E629DC" w:rsidRPr="0053743E" w:rsidRDefault="00E629DC">
      <w:pPr>
        <w:pStyle w:val="Textodenotaderodap"/>
        <w:rPr>
          <w:rFonts w:ascii="Times New Roman" w:hAnsi="Times New Roman" w:cs="Times New Roman"/>
        </w:rPr>
      </w:pPr>
      <w:r w:rsidRPr="0053743E">
        <w:rPr>
          <w:rStyle w:val="Refdenotaderodap"/>
          <w:rFonts w:ascii="Times New Roman" w:hAnsi="Times New Roman" w:cs="Times New Roman"/>
        </w:rPr>
        <w:footnoteRef/>
      </w:r>
      <w:r w:rsidRPr="0053743E">
        <w:rPr>
          <w:rFonts w:ascii="Times New Roman" w:hAnsi="Times New Roman" w:cs="Times New Roman"/>
        </w:rPr>
        <w:t xml:space="preserve">  </w:t>
      </w:r>
      <w:r>
        <w:rPr>
          <w:rFonts w:ascii="Times New Roman" w:hAnsi="Times New Roman" w:cs="Times New Roman"/>
        </w:rPr>
        <w:t xml:space="preserve">A </w:t>
      </w:r>
      <w:r w:rsidRPr="0053743E">
        <w:rPr>
          <w:rFonts w:ascii="Times New Roman" w:hAnsi="Times New Roman" w:cs="Times New Roman"/>
        </w:rPr>
        <w:t xml:space="preserve">abreviação </w:t>
      </w:r>
      <w:r w:rsidRPr="0053743E">
        <w:rPr>
          <w:rFonts w:ascii="Times New Roman" w:hAnsi="Times New Roman" w:cs="Times New Roman"/>
          <w:i/>
        </w:rPr>
        <w:t>et al</w:t>
      </w:r>
      <w:r w:rsidRPr="0053743E">
        <w:rPr>
          <w:rFonts w:ascii="Times New Roman" w:hAnsi="Times New Roman" w:cs="Times New Roman"/>
        </w:rPr>
        <w:t>. pode aparecer dentro e fora de parênteses.</w:t>
      </w:r>
    </w:p>
  </w:footnote>
  <w:footnote w:id="7">
    <w:p w14:paraId="29B6878B" w14:textId="77777777" w:rsidR="00E629DC" w:rsidRPr="00D17D1A" w:rsidRDefault="00E629DC" w:rsidP="00A154A3">
      <w:pPr>
        <w:pStyle w:val="Textodenotaderodap"/>
        <w:jc w:val="both"/>
        <w:rPr>
          <w:rFonts w:ascii="Times New Roman" w:hAnsi="Times New Roman" w:cs="Times New Roman"/>
        </w:rPr>
      </w:pPr>
      <w:r w:rsidRPr="00D17D1A">
        <w:rPr>
          <w:rStyle w:val="Refdenotaderodap"/>
          <w:rFonts w:ascii="Times New Roman" w:hAnsi="Times New Roman" w:cs="Times New Roman"/>
        </w:rPr>
        <w:footnoteRef/>
      </w:r>
      <w:r w:rsidRPr="00D17D1A">
        <w:rPr>
          <w:rFonts w:ascii="Times New Roman" w:hAnsi="Times New Roman" w:cs="Times New Roman"/>
        </w:rPr>
        <w:t xml:space="preserve">  Tal como as outras abreviações, etc. leva um ponto </w:t>
      </w:r>
      <w:r>
        <w:rPr>
          <w:rFonts w:ascii="Times New Roman" w:hAnsi="Times New Roman" w:cs="Times New Roman"/>
        </w:rPr>
        <w:t xml:space="preserve">final </w:t>
      </w:r>
      <w:r w:rsidRPr="00D17D1A">
        <w:rPr>
          <w:rFonts w:ascii="Times New Roman" w:hAnsi="Times New Roman" w:cs="Times New Roman"/>
        </w:rPr>
        <w:t>que indica a sua natureza abreviada</w:t>
      </w:r>
      <w:r>
        <w:rPr>
          <w:rFonts w:ascii="Times New Roman" w:hAnsi="Times New Roman" w:cs="Times New Roman"/>
        </w:rPr>
        <w:t>. Tenha isso em aten</w:t>
      </w:r>
      <w:r w:rsidRPr="0053743E">
        <w:rPr>
          <w:rFonts w:ascii="Times New Roman" w:hAnsi="Times New Roman" w:cs="Times New Roman"/>
        </w:rPr>
        <w:t>ção</w:t>
      </w:r>
      <w:r>
        <w:rPr>
          <w:rFonts w:ascii="Times New Roman" w:hAnsi="Times New Roman" w:cs="Times New Roman"/>
        </w:rPr>
        <w:t xml:space="preserve"> se colocar etc. no fim de uma frase que, por sua vez, acaba em ponto final.</w:t>
      </w:r>
    </w:p>
  </w:footnote>
  <w:footnote w:id="8">
    <w:p w14:paraId="5A7AA999" w14:textId="2397283D" w:rsidR="00E629DC" w:rsidRPr="00726EBA" w:rsidRDefault="00E629DC" w:rsidP="002513D7">
      <w:pPr>
        <w:pStyle w:val="Textodenotaderodap"/>
        <w:jc w:val="both"/>
        <w:rPr>
          <w:rFonts w:ascii="Times New Roman" w:hAnsi="Times New Roman" w:cs="Times New Roman"/>
          <w:lang w:val="pt-BR"/>
        </w:rPr>
      </w:pPr>
      <w:r w:rsidRPr="00726EBA">
        <w:rPr>
          <w:rStyle w:val="Refdenotaderodap"/>
          <w:rFonts w:ascii="Times New Roman" w:hAnsi="Times New Roman" w:cs="Times New Roman"/>
        </w:rPr>
        <w:footnoteRef/>
      </w:r>
      <w:r w:rsidRPr="00726EBA">
        <w:rPr>
          <w:rFonts w:ascii="Times New Roman" w:hAnsi="Times New Roman" w:cs="Times New Roman"/>
        </w:rPr>
        <w:t xml:space="preserve">  Em rigor, existe uma diferença entre </w:t>
      </w:r>
      <w:r>
        <w:rPr>
          <w:rFonts w:ascii="Times New Roman" w:hAnsi="Times New Roman" w:cs="Times New Roman"/>
        </w:rPr>
        <w:t xml:space="preserve">o </w:t>
      </w:r>
      <w:r w:rsidRPr="00726EBA">
        <w:rPr>
          <w:rFonts w:ascii="Times New Roman" w:hAnsi="Times New Roman" w:cs="Times New Roman"/>
        </w:rPr>
        <w:t xml:space="preserve">travessão </w:t>
      </w:r>
      <w:r>
        <w:rPr>
          <w:rFonts w:ascii="Times New Roman" w:hAnsi="Times New Roman" w:cs="Times New Roman"/>
        </w:rPr>
        <w:t xml:space="preserve">(maior) </w:t>
      </w:r>
      <w:r w:rsidRPr="00726EBA">
        <w:rPr>
          <w:rFonts w:ascii="Times New Roman" w:hAnsi="Times New Roman" w:cs="Times New Roman"/>
        </w:rPr>
        <w:t xml:space="preserve">e </w:t>
      </w:r>
      <w:r>
        <w:rPr>
          <w:rFonts w:ascii="Times New Roman" w:hAnsi="Times New Roman" w:cs="Times New Roman"/>
        </w:rPr>
        <w:t xml:space="preserve">a </w:t>
      </w:r>
      <w:r w:rsidRPr="00726EBA">
        <w:rPr>
          <w:rFonts w:ascii="Times New Roman" w:hAnsi="Times New Roman" w:cs="Times New Roman"/>
        </w:rPr>
        <w:t xml:space="preserve">meia risca. A </w:t>
      </w:r>
      <w:r w:rsidRPr="002513D7">
        <w:rPr>
          <w:rFonts w:ascii="Times New Roman" w:hAnsi="Times New Roman" w:cs="Times New Roman"/>
          <w:i/>
        </w:rPr>
        <w:t>Diacrític</w:t>
      </w:r>
      <w:r w:rsidRPr="00726EBA">
        <w:rPr>
          <w:rFonts w:ascii="Times New Roman" w:hAnsi="Times New Roman" w:cs="Times New Roman"/>
        </w:rPr>
        <w:t xml:space="preserve">a une as </w:t>
      </w:r>
      <w:r>
        <w:rPr>
          <w:rFonts w:ascii="Times New Roman" w:hAnsi="Times New Roman" w:cs="Times New Roman"/>
        </w:rPr>
        <w:t xml:space="preserve">formas e </w:t>
      </w:r>
      <w:r w:rsidRPr="00726EBA">
        <w:rPr>
          <w:rFonts w:ascii="Times New Roman" w:hAnsi="Times New Roman" w:cs="Times New Roman"/>
        </w:rPr>
        <w:t>funções de travessão e meia risca</w:t>
      </w:r>
      <w:r>
        <w:rPr>
          <w:rFonts w:ascii="Times New Roman" w:hAnsi="Times New Roman" w:cs="Times New Roman"/>
        </w:rPr>
        <w:t xml:space="preserve">, utilizando unicamente a forma Windows </w:t>
      </w:r>
      <w:r w:rsidRPr="00870D10">
        <w:rPr>
          <w:rFonts w:ascii="Times New Roman" w:hAnsi="Times New Roman" w:cs="Times New Roman"/>
        </w:rPr>
        <w:t>Alt + 0150</w:t>
      </w:r>
      <w:r w:rsidRPr="00726EBA">
        <w:rPr>
          <w:rFonts w:ascii="Times New Roman" w:hAnsi="Times New Roman" w:cs="Times New Roman"/>
        </w:rPr>
        <w:t>.</w:t>
      </w:r>
    </w:p>
  </w:footnote>
  <w:footnote w:id="9">
    <w:p w14:paraId="4B8B5E2E" w14:textId="496E0CA8" w:rsidR="005B0F5E" w:rsidRPr="000E6831" w:rsidRDefault="005B0F5E" w:rsidP="005B0F5E">
      <w:pPr>
        <w:pStyle w:val="NormalWeb"/>
        <w:shd w:val="clear" w:color="auto" w:fill="FFFFFF"/>
        <w:spacing w:before="0" w:beforeAutospacing="0" w:after="0" w:afterAutospacing="0" w:line="276" w:lineRule="auto"/>
        <w:rPr>
          <w:sz w:val="20"/>
          <w:szCs w:val="20"/>
          <w:lang w:val="en-US"/>
        </w:rPr>
      </w:pPr>
      <w:r>
        <w:rPr>
          <w:rStyle w:val="Refdenotaderodap"/>
        </w:rPr>
        <w:footnoteRef/>
      </w:r>
      <w:r w:rsidRPr="005B0F5E">
        <w:rPr>
          <w:sz w:val="20"/>
          <w:szCs w:val="20"/>
        </w:rPr>
        <w:t xml:space="preserve"> </w:t>
      </w:r>
      <w:r w:rsidRPr="005B0F5E">
        <w:rPr>
          <w:sz w:val="20"/>
          <w:szCs w:val="20"/>
        </w:rPr>
        <w:t xml:space="preserve">Aconselhamos o uso das </w:t>
      </w:r>
      <w:r w:rsidRPr="005B0F5E">
        <w:rPr>
          <w:rStyle w:val="nfase"/>
          <w:sz w:val="20"/>
          <w:szCs w:val="20"/>
        </w:rPr>
        <w:t>Leipzig glossing rules</w:t>
      </w:r>
      <w:r w:rsidRPr="005B0F5E">
        <w:rPr>
          <w:rStyle w:val="nfase"/>
          <w:sz w:val="20"/>
          <w:szCs w:val="20"/>
        </w:rPr>
        <w:t xml:space="preserve">, </w:t>
      </w:r>
      <w:r w:rsidRPr="005B0F5E">
        <w:rPr>
          <w:rStyle w:val="nfase"/>
          <w:i w:val="0"/>
          <w:sz w:val="20"/>
          <w:szCs w:val="20"/>
        </w:rPr>
        <w:t>disponíveis</w:t>
      </w:r>
      <w:bookmarkStart w:id="1" w:name="_GoBack"/>
      <w:bookmarkEnd w:id="1"/>
      <w:r w:rsidRPr="005B0F5E">
        <w:rPr>
          <w:rStyle w:val="nfase"/>
          <w:i w:val="0"/>
          <w:sz w:val="20"/>
          <w:szCs w:val="20"/>
        </w:rPr>
        <w:t xml:space="preserve"> em</w:t>
      </w:r>
      <w:r>
        <w:rPr>
          <w:rStyle w:val="nfase"/>
          <w:i w:val="0"/>
          <w:sz w:val="20"/>
          <w:szCs w:val="20"/>
        </w:rPr>
        <w:t>:</w:t>
      </w:r>
    </w:p>
    <w:p w14:paraId="3CA8F350" w14:textId="77777777" w:rsidR="005B0F5E" w:rsidRPr="00470A7D" w:rsidRDefault="005B0F5E" w:rsidP="005B0F5E">
      <w:pPr>
        <w:pStyle w:val="NormalWeb"/>
        <w:shd w:val="clear" w:color="auto" w:fill="FFFFFF"/>
        <w:spacing w:before="0" w:beforeAutospacing="0" w:after="0" w:afterAutospacing="0" w:line="276" w:lineRule="auto"/>
        <w:rPr>
          <w:sz w:val="20"/>
          <w:szCs w:val="20"/>
          <w:lang w:val="en-US"/>
        </w:rPr>
      </w:pPr>
      <w:hyperlink r:id="rId1" w:tgtFrame="_blank" w:history="1">
        <w:r w:rsidRPr="00470A7D">
          <w:rPr>
            <w:rStyle w:val="Hiperligao"/>
            <w:color w:val="auto"/>
            <w:sz w:val="20"/>
            <w:szCs w:val="20"/>
            <w:lang w:val="en-US"/>
          </w:rPr>
          <w:t>https://www.eva.mpg.de/lingua/resources/glossing-rules.php</w:t>
        </w:r>
      </w:hyperlink>
      <w:r w:rsidRPr="00470A7D">
        <w:rPr>
          <w:sz w:val="20"/>
          <w:szCs w:val="20"/>
          <w:lang w:val="en-US"/>
        </w:rPr>
        <w:t>.</w:t>
      </w:r>
    </w:p>
    <w:p w14:paraId="2C6B30DA" w14:textId="0AD4FB26" w:rsidR="005B0F5E" w:rsidRPr="005B0F5E" w:rsidRDefault="005B0F5E">
      <w:pPr>
        <w:pStyle w:val="Textodenotaderodap"/>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EAA9D" w14:textId="7BE857E7" w:rsidR="00E629DC" w:rsidRPr="005235BE" w:rsidRDefault="00E629DC" w:rsidP="008C438B">
    <w:pPr>
      <w:jc w:val="center"/>
      <w:rPr>
        <w:rFonts w:ascii="Times New Roman" w:hAnsi="Times New Roman" w:cs="Times New Roman"/>
        <w:sz w:val="20"/>
        <w:lang w:val="pt-BR"/>
        <w14:textOutline w14:w="9525" w14:cap="rnd" w14:cmpd="sng" w14:algn="ctr">
          <w14:noFill/>
          <w14:prstDash w14:val="solid"/>
          <w14:bevel/>
        </w14:textOutline>
      </w:rPr>
    </w:pPr>
    <w:r w:rsidRPr="005235BE">
      <w:rPr>
        <w:rFonts w:ascii="Times New Roman" w:hAnsi="Times New Roman" w:cs="Times New Roman"/>
        <w:sz w:val="18"/>
        <w:szCs w:val="18"/>
      </w:rPr>
      <w:fldChar w:fldCharType="begin"/>
    </w:r>
    <w:r w:rsidRPr="005235BE">
      <w:rPr>
        <w:rFonts w:ascii="Times New Roman" w:hAnsi="Times New Roman" w:cs="Times New Roman"/>
        <w:sz w:val="18"/>
        <w:szCs w:val="18"/>
      </w:rPr>
      <w:instrText xml:space="preserve"> PAGE   \* MERGEFORMAT </w:instrText>
    </w:r>
    <w:r w:rsidRPr="005235BE">
      <w:rPr>
        <w:rFonts w:ascii="Times New Roman" w:hAnsi="Times New Roman" w:cs="Times New Roman"/>
        <w:sz w:val="18"/>
        <w:szCs w:val="18"/>
      </w:rPr>
      <w:fldChar w:fldCharType="separate"/>
    </w:r>
    <w:r w:rsidR="005B0F5E">
      <w:rPr>
        <w:rFonts w:ascii="Times New Roman" w:hAnsi="Times New Roman" w:cs="Times New Roman"/>
        <w:noProof/>
        <w:sz w:val="18"/>
        <w:szCs w:val="18"/>
      </w:rPr>
      <w:t>12</w:t>
    </w:r>
    <w:r w:rsidRPr="005235BE">
      <w:rPr>
        <w:rFonts w:ascii="Times New Roman" w:hAnsi="Times New Roman" w:cs="Times New Roman"/>
        <w:sz w:val="18"/>
        <w:szCs w:val="18"/>
      </w:rPr>
      <w:fldChar w:fldCharType="end"/>
    </w:r>
    <w:r w:rsidRPr="005235BE">
      <w:rPr>
        <w:rFonts w:ascii="Times New Roman" w:hAnsi="Times New Roman" w:cs="Times New Roman"/>
        <w:sz w:val="18"/>
        <w:szCs w:val="18"/>
      </w:rPr>
      <w:t xml:space="preserve"> </w:t>
    </w:r>
    <w:r w:rsidRPr="005235BE">
      <w:rPr>
        <w:rFonts w:ascii="Times New Roman" w:hAnsi="Times New Roman" w:cs="Times New Roman"/>
        <w:sz w:val="18"/>
        <w:szCs w:val="18"/>
      </w:rPr>
      <w:tab/>
      <w:t>NOME DO(S) AUTOR(ES</w:t>
    </w:r>
    <w:r>
      <w:rPr>
        <w:rFonts w:ascii="Times New Roman" w:hAnsi="Times New Roman" w:cs="Times New Roman"/>
        <w:sz w:val="18"/>
        <w:szCs w:val="18"/>
      </w:rPr>
      <w:t xml:space="preserve">) </w:t>
    </w:r>
    <w:r w:rsidRPr="005235BE">
      <w:rPr>
        <w:rFonts w:ascii="Times New Roman" w:hAnsi="Times New Roman" w:cs="Times New Roman"/>
        <w:sz w:val="18"/>
        <w:szCs w:val="18"/>
        <w:lang w:val="pt-BR"/>
        <w14:textOutline w14:w="9525" w14:cap="rnd" w14:cmpd="sng" w14:algn="ctr">
          <w14:noFill/>
          <w14:prstDash w14:val="solid"/>
          <w14:bevel/>
        </w14:textOutline>
      </w:rPr>
      <w:t>Apenas primeiro e último nome. No caso de mais</w:t>
    </w:r>
    <w:r>
      <w:rPr>
        <w:rFonts w:ascii="Times New Roman" w:hAnsi="Times New Roman" w:cs="Times New Roman"/>
        <w:sz w:val="18"/>
        <w:szCs w:val="18"/>
        <w:lang w:val="pt-BR"/>
        <w14:textOutline w14:w="9525" w14:cap="rnd" w14:cmpd="sng" w14:algn="ctr">
          <w14:noFill/>
          <w14:prstDash w14:val="solid"/>
          <w14:bevel/>
        </w14:textOutline>
      </w:rPr>
      <w:t xml:space="preserve"> de um autor, separá-los com |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26826" w14:textId="45B30071" w:rsidR="00E629DC" w:rsidRPr="005235BE" w:rsidRDefault="00E629DC" w:rsidP="008C438B">
    <w:pPr>
      <w:pStyle w:val="Cabealho"/>
      <w:tabs>
        <w:tab w:val="clear" w:pos="4252"/>
        <w:tab w:val="clear" w:pos="8504"/>
      </w:tabs>
      <w:rPr>
        <w:rFonts w:ascii="Times New Roman" w:hAnsi="Times New Roman" w:cs="Times New Roman"/>
        <w:sz w:val="18"/>
        <w:szCs w:val="18"/>
      </w:rPr>
    </w:pPr>
    <w:r w:rsidRPr="005235BE">
      <w:rPr>
        <w:rFonts w:ascii="Times New Roman" w:hAnsi="Times New Roman" w:cs="Times New Roman"/>
        <w:caps/>
        <w:sz w:val="18"/>
        <w:szCs w:val="18"/>
      </w:rPr>
      <w:t>Título (abreviado) do artigo</w:t>
    </w:r>
    <w:r w:rsidRPr="005235BE">
      <w:rPr>
        <w:rFonts w:ascii="Times New Roman" w:hAnsi="Times New Roman" w:cs="Times New Roman"/>
        <w:sz w:val="18"/>
        <w:szCs w:val="18"/>
      </w:rPr>
      <w:t xml:space="preserve"> </w:t>
    </w:r>
    <w:r w:rsidRPr="005235BE">
      <w:rPr>
        <w:rFonts w:ascii="Times New Roman" w:hAnsi="Times New Roman" w:cs="Times New Roman"/>
        <w:sz w:val="18"/>
        <w:szCs w:val="18"/>
      </w:rPr>
      <w:tab/>
    </w:r>
    <w:r w:rsidRPr="005235BE">
      <w:rPr>
        <w:rFonts w:ascii="Times New Roman" w:hAnsi="Times New Roman" w:cs="Times New Roman"/>
        <w:sz w:val="18"/>
        <w:szCs w:val="18"/>
      </w:rPr>
      <w:tab/>
    </w:r>
    <w:r w:rsidRPr="005235BE">
      <w:rPr>
        <w:rFonts w:ascii="Times New Roman" w:hAnsi="Times New Roman" w:cs="Times New Roman"/>
        <w:sz w:val="18"/>
        <w:szCs w:val="18"/>
      </w:rPr>
      <w:tab/>
    </w:r>
    <w:r w:rsidRPr="005235BE">
      <w:rPr>
        <w:rFonts w:ascii="Times New Roman" w:hAnsi="Times New Roman" w:cs="Times New Roman"/>
        <w:sz w:val="18"/>
        <w:szCs w:val="18"/>
      </w:rPr>
      <w:tab/>
    </w:r>
    <w:r w:rsidRPr="005235BE">
      <w:rPr>
        <w:rFonts w:ascii="Times New Roman" w:hAnsi="Times New Roman" w:cs="Times New Roman"/>
        <w:sz w:val="18"/>
        <w:szCs w:val="18"/>
      </w:rPr>
      <w:tab/>
    </w:r>
    <w:r w:rsidRPr="005235BE">
      <w:rPr>
        <w:rFonts w:ascii="Times New Roman" w:hAnsi="Times New Roman" w:cs="Times New Roman"/>
        <w:sz w:val="18"/>
        <w:szCs w:val="18"/>
      </w:rPr>
      <w:tab/>
    </w:r>
    <w:r w:rsidRPr="005235BE">
      <w:rPr>
        <w:rFonts w:ascii="Times New Roman" w:hAnsi="Times New Roman" w:cs="Times New Roman"/>
        <w:sz w:val="18"/>
        <w:szCs w:val="18"/>
      </w:rPr>
      <w:tab/>
    </w:r>
    <w:r w:rsidRPr="005235BE">
      <w:rPr>
        <w:rFonts w:ascii="Times New Roman" w:hAnsi="Times New Roman" w:cs="Times New Roman"/>
        <w:sz w:val="18"/>
        <w:szCs w:val="18"/>
      </w:rPr>
      <w:tab/>
    </w:r>
    <w:r>
      <w:rPr>
        <w:rFonts w:ascii="Times New Roman" w:hAnsi="Times New Roman" w:cs="Times New Roman"/>
        <w:sz w:val="18"/>
        <w:szCs w:val="18"/>
      </w:rPr>
      <w:tab/>
      <w:t xml:space="preserve">       </w:t>
    </w:r>
    <w:r w:rsidRPr="005235BE">
      <w:rPr>
        <w:rFonts w:ascii="Times New Roman" w:hAnsi="Times New Roman" w:cs="Times New Roman"/>
        <w:sz w:val="18"/>
        <w:szCs w:val="18"/>
      </w:rPr>
      <w:fldChar w:fldCharType="begin"/>
    </w:r>
    <w:r w:rsidRPr="005235BE">
      <w:rPr>
        <w:rFonts w:ascii="Times New Roman" w:hAnsi="Times New Roman" w:cs="Times New Roman"/>
        <w:sz w:val="18"/>
        <w:szCs w:val="18"/>
      </w:rPr>
      <w:instrText xml:space="preserve"> PAGE   \* MERGEFORMAT </w:instrText>
    </w:r>
    <w:r w:rsidRPr="005235BE">
      <w:rPr>
        <w:rFonts w:ascii="Times New Roman" w:hAnsi="Times New Roman" w:cs="Times New Roman"/>
        <w:sz w:val="18"/>
        <w:szCs w:val="18"/>
      </w:rPr>
      <w:fldChar w:fldCharType="separate"/>
    </w:r>
    <w:r w:rsidR="005B0F5E">
      <w:rPr>
        <w:rFonts w:ascii="Times New Roman" w:hAnsi="Times New Roman" w:cs="Times New Roman"/>
        <w:noProof/>
        <w:sz w:val="18"/>
        <w:szCs w:val="18"/>
      </w:rPr>
      <w:t>13</w:t>
    </w:r>
    <w:r w:rsidRPr="005235BE">
      <w:rPr>
        <w:rFonts w:ascii="Times New Roman" w:hAnsi="Times New Roman" w:cs="Times New Roman"/>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36E46" w14:textId="139D3C17" w:rsidR="00E629DC" w:rsidRDefault="00E629DC" w:rsidP="00682DEB">
    <w:pPr>
      <w:pStyle w:val="Cabealho"/>
      <w:rPr>
        <w:rFonts w:ascii="Times New Roman" w:hAnsi="Times New Roman" w:cs="Times New Roman"/>
        <w:sz w:val="18"/>
      </w:rPr>
    </w:pPr>
    <w:r>
      <w:rPr>
        <w:noProof/>
        <w:lang w:val="en-US"/>
      </w:rPr>
      <w:drawing>
        <wp:inline distT="0" distB="0" distL="0" distR="0" wp14:anchorId="17F67AEF" wp14:editId="65D6F192">
          <wp:extent cx="1876425" cy="475361"/>
          <wp:effectExtent l="0" t="0" r="0" b="1270"/>
          <wp:docPr id="2" name="Imagem 2" descr="Page Head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 Heade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347" cy="482688"/>
                  </a:xfrm>
                  <a:prstGeom prst="rect">
                    <a:avLst/>
                  </a:prstGeom>
                  <a:noFill/>
                  <a:ln>
                    <a:noFill/>
                  </a:ln>
                </pic:spPr>
              </pic:pic>
            </a:graphicData>
          </a:graphic>
        </wp:inline>
      </w:drawing>
    </w:r>
    <w:r w:rsidRPr="00D26C22">
      <w:rPr>
        <w:lang w:val="it-IT"/>
      </w:rPr>
      <w:tab/>
      <w:t xml:space="preserve">        </w:t>
    </w:r>
    <w:r w:rsidRPr="00D26C22">
      <w:rPr>
        <w:rFonts w:ascii="Times New Roman" w:hAnsi="Times New Roman" w:cs="Times New Roman"/>
        <w:sz w:val="18"/>
        <w:lang w:val="it-IT"/>
      </w:rPr>
      <w:t xml:space="preserve">Vol. X, n.º XXX, 20XX, pp. </w:t>
    </w:r>
    <w:r w:rsidRPr="00D26C22">
      <w:rPr>
        <w:rFonts w:ascii="Times New Roman" w:hAnsi="Times New Roman" w:cs="Times New Roman"/>
        <w:sz w:val="18"/>
        <w:lang w:val="pt-BR"/>
      </w:rPr>
      <w:t>X–X</w:t>
    </w:r>
    <w:r>
      <w:rPr>
        <w:rFonts w:ascii="Times New Roman" w:hAnsi="Times New Roman" w:cs="Times New Roman"/>
        <w:sz w:val="18"/>
        <w:lang w:val="pt-BR"/>
      </w:rPr>
      <w:t>X</w:t>
    </w:r>
    <w:r w:rsidRPr="00D26C22">
      <w:rPr>
        <w:rFonts w:ascii="Times New Roman" w:hAnsi="Times New Roman" w:cs="Times New Roman"/>
        <w:sz w:val="18"/>
        <w:lang w:val="pt-BR"/>
      </w:rPr>
      <w:t xml:space="preserve">. </w:t>
    </w:r>
    <w:r w:rsidRPr="008314B1">
      <w:rPr>
        <w:rFonts w:ascii="Times New Roman" w:hAnsi="Times New Roman" w:cs="Times New Roman"/>
        <w:sz w:val="18"/>
      </w:rPr>
      <w:t>DOI: [a incluir pelo Editor]</w:t>
    </w:r>
  </w:p>
  <w:p w14:paraId="693C549C" w14:textId="77777777" w:rsidR="00E629DC" w:rsidRDefault="00E629DC" w:rsidP="00682DE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4737"/>
    <w:multiLevelType w:val="hybridMultilevel"/>
    <w:tmpl w:val="B25C0D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3894EE9"/>
    <w:multiLevelType w:val="multilevel"/>
    <w:tmpl w:val="24A651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3AE6AAA"/>
    <w:multiLevelType w:val="multilevel"/>
    <w:tmpl w:val="A6C095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FB7CAB"/>
    <w:multiLevelType w:val="multilevel"/>
    <w:tmpl w:val="30DA98F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B0F6F6D"/>
    <w:multiLevelType w:val="hybridMultilevel"/>
    <w:tmpl w:val="D406636A"/>
    <w:lvl w:ilvl="0" w:tplc="08090009">
      <w:start w:val="1"/>
      <w:numFmt w:val="bullet"/>
      <w:lvlText w:val=""/>
      <w:lvlJc w:val="left"/>
      <w:pPr>
        <w:ind w:left="3554" w:hanging="360"/>
      </w:pPr>
      <w:rPr>
        <w:rFonts w:ascii="Wingdings" w:hAnsi="Wingdings" w:hint="default"/>
      </w:rPr>
    </w:lvl>
    <w:lvl w:ilvl="1" w:tplc="08090003" w:tentative="1">
      <w:start w:val="1"/>
      <w:numFmt w:val="bullet"/>
      <w:lvlText w:val="o"/>
      <w:lvlJc w:val="left"/>
      <w:pPr>
        <w:ind w:left="4274" w:hanging="360"/>
      </w:pPr>
      <w:rPr>
        <w:rFonts w:ascii="Courier New" w:hAnsi="Courier New" w:cs="Courier New" w:hint="default"/>
      </w:rPr>
    </w:lvl>
    <w:lvl w:ilvl="2" w:tplc="08090005" w:tentative="1">
      <w:start w:val="1"/>
      <w:numFmt w:val="bullet"/>
      <w:lvlText w:val=""/>
      <w:lvlJc w:val="left"/>
      <w:pPr>
        <w:ind w:left="4994" w:hanging="360"/>
      </w:pPr>
      <w:rPr>
        <w:rFonts w:ascii="Wingdings" w:hAnsi="Wingdings" w:hint="default"/>
      </w:rPr>
    </w:lvl>
    <w:lvl w:ilvl="3" w:tplc="08090001" w:tentative="1">
      <w:start w:val="1"/>
      <w:numFmt w:val="bullet"/>
      <w:lvlText w:val=""/>
      <w:lvlJc w:val="left"/>
      <w:pPr>
        <w:ind w:left="5714" w:hanging="360"/>
      </w:pPr>
      <w:rPr>
        <w:rFonts w:ascii="Symbol" w:hAnsi="Symbol" w:hint="default"/>
      </w:rPr>
    </w:lvl>
    <w:lvl w:ilvl="4" w:tplc="08090003" w:tentative="1">
      <w:start w:val="1"/>
      <w:numFmt w:val="bullet"/>
      <w:lvlText w:val="o"/>
      <w:lvlJc w:val="left"/>
      <w:pPr>
        <w:ind w:left="6434" w:hanging="360"/>
      </w:pPr>
      <w:rPr>
        <w:rFonts w:ascii="Courier New" w:hAnsi="Courier New" w:cs="Courier New" w:hint="default"/>
      </w:rPr>
    </w:lvl>
    <w:lvl w:ilvl="5" w:tplc="08090005" w:tentative="1">
      <w:start w:val="1"/>
      <w:numFmt w:val="bullet"/>
      <w:lvlText w:val=""/>
      <w:lvlJc w:val="left"/>
      <w:pPr>
        <w:ind w:left="7154" w:hanging="360"/>
      </w:pPr>
      <w:rPr>
        <w:rFonts w:ascii="Wingdings" w:hAnsi="Wingdings" w:hint="default"/>
      </w:rPr>
    </w:lvl>
    <w:lvl w:ilvl="6" w:tplc="08090001" w:tentative="1">
      <w:start w:val="1"/>
      <w:numFmt w:val="bullet"/>
      <w:lvlText w:val=""/>
      <w:lvlJc w:val="left"/>
      <w:pPr>
        <w:ind w:left="7874" w:hanging="360"/>
      </w:pPr>
      <w:rPr>
        <w:rFonts w:ascii="Symbol" w:hAnsi="Symbol" w:hint="default"/>
      </w:rPr>
    </w:lvl>
    <w:lvl w:ilvl="7" w:tplc="08090003" w:tentative="1">
      <w:start w:val="1"/>
      <w:numFmt w:val="bullet"/>
      <w:lvlText w:val="o"/>
      <w:lvlJc w:val="left"/>
      <w:pPr>
        <w:ind w:left="8594" w:hanging="360"/>
      </w:pPr>
      <w:rPr>
        <w:rFonts w:ascii="Courier New" w:hAnsi="Courier New" w:cs="Courier New" w:hint="default"/>
      </w:rPr>
    </w:lvl>
    <w:lvl w:ilvl="8" w:tplc="08090005" w:tentative="1">
      <w:start w:val="1"/>
      <w:numFmt w:val="bullet"/>
      <w:lvlText w:val=""/>
      <w:lvlJc w:val="left"/>
      <w:pPr>
        <w:ind w:left="9314" w:hanging="360"/>
      </w:pPr>
      <w:rPr>
        <w:rFonts w:ascii="Wingdings" w:hAnsi="Wingdings" w:hint="default"/>
      </w:rPr>
    </w:lvl>
  </w:abstractNum>
  <w:abstractNum w:abstractNumId="5" w15:restartNumberingAfterBreak="0">
    <w:nsid w:val="0F514DE8"/>
    <w:multiLevelType w:val="hybridMultilevel"/>
    <w:tmpl w:val="ED9C1542"/>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6" w15:restartNumberingAfterBreak="0">
    <w:nsid w:val="14343E10"/>
    <w:multiLevelType w:val="multilevel"/>
    <w:tmpl w:val="742C4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1F67D7"/>
    <w:multiLevelType w:val="hybridMultilevel"/>
    <w:tmpl w:val="285A6654"/>
    <w:lvl w:ilvl="0" w:tplc="2C8A0A94">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1C93649E"/>
    <w:multiLevelType w:val="hybridMultilevel"/>
    <w:tmpl w:val="866C3F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1E574F8"/>
    <w:multiLevelType w:val="hybridMultilevel"/>
    <w:tmpl w:val="48706B38"/>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0" w15:restartNumberingAfterBreak="0">
    <w:nsid w:val="23977F45"/>
    <w:multiLevelType w:val="multilevel"/>
    <w:tmpl w:val="FE34A66E"/>
    <w:lvl w:ilvl="0">
      <w:start w:val="3"/>
      <w:numFmt w:val="decimal"/>
      <w:lvlText w:val="%1."/>
      <w:lvlJc w:val="left"/>
      <w:pPr>
        <w:ind w:left="360" w:hanging="360"/>
      </w:pPr>
      <w:rPr>
        <w:rFonts w:ascii="Times New Roman" w:hAnsi="Times New Roman" w:cs="Times New Roman" w:hint="default"/>
        <w:sz w:val="24"/>
        <w:szCs w:val="24"/>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9D3E90"/>
    <w:multiLevelType w:val="multilevel"/>
    <w:tmpl w:val="A6569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6E5A5A"/>
    <w:multiLevelType w:val="multilevel"/>
    <w:tmpl w:val="0F7C8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5978E8"/>
    <w:multiLevelType w:val="multilevel"/>
    <w:tmpl w:val="83CED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4E07E1"/>
    <w:multiLevelType w:val="hybridMultilevel"/>
    <w:tmpl w:val="2D6632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34777C99"/>
    <w:multiLevelType w:val="multilevel"/>
    <w:tmpl w:val="ECD8AF40"/>
    <w:lvl w:ilvl="0">
      <w:start w:val="1"/>
      <w:numFmt w:val="decimal"/>
      <w:lvlText w:val="%1."/>
      <w:lvlJc w:val="left"/>
      <w:pPr>
        <w:ind w:left="360" w:hanging="360"/>
      </w:pPr>
      <w:rPr>
        <w:rFonts w:ascii="Times New Roman" w:hAnsi="Times New Roman" w:cs="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37417550"/>
    <w:multiLevelType w:val="hybridMultilevel"/>
    <w:tmpl w:val="77E88C76"/>
    <w:lvl w:ilvl="0" w:tplc="0416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E7A0ABA"/>
    <w:multiLevelType w:val="multilevel"/>
    <w:tmpl w:val="58AE9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023BA2"/>
    <w:multiLevelType w:val="hybridMultilevel"/>
    <w:tmpl w:val="5274847C"/>
    <w:lvl w:ilvl="0" w:tplc="08090001">
      <w:start w:val="1"/>
      <w:numFmt w:val="bullet"/>
      <w:lvlText w:val=""/>
      <w:lvlJc w:val="left"/>
      <w:pPr>
        <w:ind w:left="720" w:hanging="360"/>
      </w:pPr>
      <w:rPr>
        <w:rFonts w:ascii="Symbol" w:hAnsi="Symbol" w:hint="default"/>
      </w:rPr>
    </w:lvl>
    <w:lvl w:ilvl="1" w:tplc="0416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313043"/>
    <w:multiLevelType w:val="hybridMultilevel"/>
    <w:tmpl w:val="709A2FDC"/>
    <w:lvl w:ilvl="0" w:tplc="08090009">
      <w:start w:val="1"/>
      <w:numFmt w:val="bullet"/>
      <w:lvlText w:val=""/>
      <w:lvlJc w:val="left"/>
      <w:pPr>
        <w:ind w:left="3555" w:hanging="360"/>
      </w:pPr>
      <w:rPr>
        <w:rFonts w:ascii="Wingdings" w:hAnsi="Wingdings" w:hint="default"/>
      </w:rPr>
    </w:lvl>
    <w:lvl w:ilvl="1" w:tplc="08090003" w:tentative="1">
      <w:start w:val="1"/>
      <w:numFmt w:val="bullet"/>
      <w:lvlText w:val="o"/>
      <w:lvlJc w:val="left"/>
      <w:pPr>
        <w:ind w:left="4275" w:hanging="360"/>
      </w:pPr>
      <w:rPr>
        <w:rFonts w:ascii="Courier New" w:hAnsi="Courier New" w:cs="Courier New" w:hint="default"/>
      </w:rPr>
    </w:lvl>
    <w:lvl w:ilvl="2" w:tplc="08090005" w:tentative="1">
      <w:start w:val="1"/>
      <w:numFmt w:val="bullet"/>
      <w:lvlText w:val=""/>
      <w:lvlJc w:val="left"/>
      <w:pPr>
        <w:ind w:left="4995" w:hanging="360"/>
      </w:pPr>
      <w:rPr>
        <w:rFonts w:ascii="Wingdings" w:hAnsi="Wingdings" w:hint="default"/>
      </w:rPr>
    </w:lvl>
    <w:lvl w:ilvl="3" w:tplc="08090001" w:tentative="1">
      <w:start w:val="1"/>
      <w:numFmt w:val="bullet"/>
      <w:lvlText w:val=""/>
      <w:lvlJc w:val="left"/>
      <w:pPr>
        <w:ind w:left="5715" w:hanging="360"/>
      </w:pPr>
      <w:rPr>
        <w:rFonts w:ascii="Symbol" w:hAnsi="Symbol" w:hint="default"/>
      </w:rPr>
    </w:lvl>
    <w:lvl w:ilvl="4" w:tplc="08090003" w:tentative="1">
      <w:start w:val="1"/>
      <w:numFmt w:val="bullet"/>
      <w:lvlText w:val="o"/>
      <w:lvlJc w:val="left"/>
      <w:pPr>
        <w:ind w:left="6435" w:hanging="360"/>
      </w:pPr>
      <w:rPr>
        <w:rFonts w:ascii="Courier New" w:hAnsi="Courier New" w:cs="Courier New" w:hint="default"/>
      </w:rPr>
    </w:lvl>
    <w:lvl w:ilvl="5" w:tplc="08090005" w:tentative="1">
      <w:start w:val="1"/>
      <w:numFmt w:val="bullet"/>
      <w:lvlText w:val=""/>
      <w:lvlJc w:val="left"/>
      <w:pPr>
        <w:ind w:left="7155" w:hanging="360"/>
      </w:pPr>
      <w:rPr>
        <w:rFonts w:ascii="Wingdings" w:hAnsi="Wingdings" w:hint="default"/>
      </w:rPr>
    </w:lvl>
    <w:lvl w:ilvl="6" w:tplc="08090001" w:tentative="1">
      <w:start w:val="1"/>
      <w:numFmt w:val="bullet"/>
      <w:lvlText w:val=""/>
      <w:lvlJc w:val="left"/>
      <w:pPr>
        <w:ind w:left="7875" w:hanging="360"/>
      </w:pPr>
      <w:rPr>
        <w:rFonts w:ascii="Symbol" w:hAnsi="Symbol" w:hint="default"/>
      </w:rPr>
    </w:lvl>
    <w:lvl w:ilvl="7" w:tplc="08090003" w:tentative="1">
      <w:start w:val="1"/>
      <w:numFmt w:val="bullet"/>
      <w:lvlText w:val="o"/>
      <w:lvlJc w:val="left"/>
      <w:pPr>
        <w:ind w:left="8595" w:hanging="360"/>
      </w:pPr>
      <w:rPr>
        <w:rFonts w:ascii="Courier New" w:hAnsi="Courier New" w:cs="Courier New" w:hint="default"/>
      </w:rPr>
    </w:lvl>
    <w:lvl w:ilvl="8" w:tplc="08090005" w:tentative="1">
      <w:start w:val="1"/>
      <w:numFmt w:val="bullet"/>
      <w:lvlText w:val=""/>
      <w:lvlJc w:val="left"/>
      <w:pPr>
        <w:ind w:left="9315" w:hanging="360"/>
      </w:pPr>
      <w:rPr>
        <w:rFonts w:ascii="Wingdings" w:hAnsi="Wingdings" w:hint="default"/>
      </w:rPr>
    </w:lvl>
  </w:abstractNum>
  <w:abstractNum w:abstractNumId="20" w15:restartNumberingAfterBreak="0">
    <w:nsid w:val="4F6D4FEC"/>
    <w:multiLevelType w:val="hybridMultilevel"/>
    <w:tmpl w:val="B314AF50"/>
    <w:lvl w:ilvl="0" w:tplc="08090009">
      <w:start w:val="1"/>
      <w:numFmt w:val="bullet"/>
      <w:lvlText w:val=""/>
      <w:lvlJc w:val="left"/>
      <w:pPr>
        <w:ind w:left="3555" w:hanging="360"/>
      </w:pPr>
      <w:rPr>
        <w:rFonts w:ascii="Wingdings" w:hAnsi="Wingdings" w:hint="default"/>
      </w:rPr>
    </w:lvl>
    <w:lvl w:ilvl="1" w:tplc="08090003" w:tentative="1">
      <w:start w:val="1"/>
      <w:numFmt w:val="bullet"/>
      <w:lvlText w:val="o"/>
      <w:lvlJc w:val="left"/>
      <w:pPr>
        <w:ind w:left="4275" w:hanging="360"/>
      </w:pPr>
      <w:rPr>
        <w:rFonts w:ascii="Courier New" w:hAnsi="Courier New" w:cs="Courier New" w:hint="default"/>
      </w:rPr>
    </w:lvl>
    <w:lvl w:ilvl="2" w:tplc="08090005" w:tentative="1">
      <w:start w:val="1"/>
      <w:numFmt w:val="bullet"/>
      <w:lvlText w:val=""/>
      <w:lvlJc w:val="left"/>
      <w:pPr>
        <w:ind w:left="4995" w:hanging="360"/>
      </w:pPr>
      <w:rPr>
        <w:rFonts w:ascii="Wingdings" w:hAnsi="Wingdings" w:hint="default"/>
      </w:rPr>
    </w:lvl>
    <w:lvl w:ilvl="3" w:tplc="08090001" w:tentative="1">
      <w:start w:val="1"/>
      <w:numFmt w:val="bullet"/>
      <w:lvlText w:val=""/>
      <w:lvlJc w:val="left"/>
      <w:pPr>
        <w:ind w:left="5715" w:hanging="360"/>
      </w:pPr>
      <w:rPr>
        <w:rFonts w:ascii="Symbol" w:hAnsi="Symbol" w:hint="default"/>
      </w:rPr>
    </w:lvl>
    <w:lvl w:ilvl="4" w:tplc="08090003" w:tentative="1">
      <w:start w:val="1"/>
      <w:numFmt w:val="bullet"/>
      <w:lvlText w:val="o"/>
      <w:lvlJc w:val="left"/>
      <w:pPr>
        <w:ind w:left="6435" w:hanging="360"/>
      </w:pPr>
      <w:rPr>
        <w:rFonts w:ascii="Courier New" w:hAnsi="Courier New" w:cs="Courier New" w:hint="default"/>
      </w:rPr>
    </w:lvl>
    <w:lvl w:ilvl="5" w:tplc="08090005" w:tentative="1">
      <w:start w:val="1"/>
      <w:numFmt w:val="bullet"/>
      <w:lvlText w:val=""/>
      <w:lvlJc w:val="left"/>
      <w:pPr>
        <w:ind w:left="7155" w:hanging="360"/>
      </w:pPr>
      <w:rPr>
        <w:rFonts w:ascii="Wingdings" w:hAnsi="Wingdings" w:hint="default"/>
      </w:rPr>
    </w:lvl>
    <w:lvl w:ilvl="6" w:tplc="08090001" w:tentative="1">
      <w:start w:val="1"/>
      <w:numFmt w:val="bullet"/>
      <w:lvlText w:val=""/>
      <w:lvlJc w:val="left"/>
      <w:pPr>
        <w:ind w:left="7875" w:hanging="360"/>
      </w:pPr>
      <w:rPr>
        <w:rFonts w:ascii="Symbol" w:hAnsi="Symbol" w:hint="default"/>
      </w:rPr>
    </w:lvl>
    <w:lvl w:ilvl="7" w:tplc="08090003" w:tentative="1">
      <w:start w:val="1"/>
      <w:numFmt w:val="bullet"/>
      <w:lvlText w:val="o"/>
      <w:lvlJc w:val="left"/>
      <w:pPr>
        <w:ind w:left="8595" w:hanging="360"/>
      </w:pPr>
      <w:rPr>
        <w:rFonts w:ascii="Courier New" w:hAnsi="Courier New" w:cs="Courier New" w:hint="default"/>
      </w:rPr>
    </w:lvl>
    <w:lvl w:ilvl="8" w:tplc="08090005" w:tentative="1">
      <w:start w:val="1"/>
      <w:numFmt w:val="bullet"/>
      <w:lvlText w:val=""/>
      <w:lvlJc w:val="left"/>
      <w:pPr>
        <w:ind w:left="9315" w:hanging="360"/>
      </w:pPr>
      <w:rPr>
        <w:rFonts w:ascii="Wingdings" w:hAnsi="Wingdings" w:hint="default"/>
      </w:rPr>
    </w:lvl>
  </w:abstractNum>
  <w:abstractNum w:abstractNumId="21" w15:restartNumberingAfterBreak="0">
    <w:nsid w:val="5D2D5029"/>
    <w:multiLevelType w:val="hybridMultilevel"/>
    <w:tmpl w:val="73EEE35A"/>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F4658B7"/>
    <w:multiLevelType w:val="hybridMultilevel"/>
    <w:tmpl w:val="751416A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881284"/>
    <w:multiLevelType w:val="hybridMultilevel"/>
    <w:tmpl w:val="E99EDBEC"/>
    <w:lvl w:ilvl="0" w:tplc="08090009">
      <w:start w:val="1"/>
      <w:numFmt w:val="bullet"/>
      <w:lvlText w:val=""/>
      <w:lvlJc w:val="left"/>
      <w:pPr>
        <w:ind w:left="3555" w:hanging="360"/>
      </w:pPr>
      <w:rPr>
        <w:rFonts w:ascii="Wingdings" w:hAnsi="Wingdings" w:hint="default"/>
      </w:rPr>
    </w:lvl>
    <w:lvl w:ilvl="1" w:tplc="08090003" w:tentative="1">
      <w:start w:val="1"/>
      <w:numFmt w:val="bullet"/>
      <w:lvlText w:val="o"/>
      <w:lvlJc w:val="left"/>
      <w:pPr>
        <w:ind w:left="4275" w:hanging="360"/>
      </w:pPr>
      <w:rPr>
        <w:rFonts w:ascii="Courier New" w:hAnsi="Courier New" w:cs="Courier New" w:hint="default"/>
      </w:rPr>
    </w:lvl>
    <w:lvl w:ilvl="2" w:tplc="08090005" w:tentative="1">
      <w:start w:val="1"/>
      <w:numFmt w:val="bullet"/>
      <w:lvlText w:val=""/>
      <w:lvlJc w:val="left"/>
      <w:pPr>
        <w:ind w:left="4995" w:hanging="360"/>
      </w:pPr>
      <w:rPr>
        <w:rFonts w:ascii="Wingdings" w:hAnsi="Wingdings" w:hint="default"/>
      </w:rPr>
    </w:lvl>
    <w:lvl w:ilvl="3" w:tplc="08090001" w:tentative="1">
      <w:start w:val="1"/>
      <w:numFmt w:val="bullet"/>
      <w:lvlText w:val=""/>
      <w:lvlJc w:val="left"/>
      <w:pPr>
        <w:ind w:left="5715" w:hanging="360"/>
      </w:pPr>
      <w:rPr>
        <w:rFonts w:ascii="Symbol" w:hAnsi="Symbol" w:hint="default"/>
      </w:rPr>
    </w:lvl>
    <w:lvl w:ilvl="4" w:tplc="08090003" w:tentative="1">
      <w:start w:val="1"/>
      <w:numFmt w:val="bullet"/>
      <w:lvlText w:val="o"/>
      <w:lvlJc w:val="left"/>
      <w:pPr>
        <w:ind w:left="6435" w:hanging="360"/>
      </w:pPr>
      <w:rPr>
        <w:rFonts w:ascii="Courier New" w:hAnsi="Courier New" w:cs="Courier New" w:hint="default"/>
      </w:rPr>
    </w:lvl>
    <w:lvl w:ilvl="5" w:tplc="08090005" w:tentative="1">
      <w:start w:val="1"/>
      <w:numFmt w:val="bullet"/>
      <w:lvlText w:val=""/>
      <w:lvlJc w:val="left"/>
      <w:pPr>
        <w:ind w:left="7155" w:hanging="360"/>
      </w:pPr>
      <w:rPr>
        <w:rFonts w:ascii="Wingdings" w:hAnsi="Wingdings" w:hint="default"/>
      </w:rPr>
    </w:lvl>
    <w:lvl w:ilvl="6" w:tplc="08090001" w:tentative="1">
      <w:start w:val="1"/>
      <w:numFmt w:val="bullet"/>
      <w:lvlText w:val=""/>
      <w:lvlJc w:val="left"/>
      <w:pPr>
        <w:ind w:left="7875" w:hanging="360"/>
      </w:pPr>
      <w:rPr>
        <w:rFonts w:ascii="Symbol" w:hAnsi="Symbol" w:hint="default"/>
      </w:rPr>
    </w:lvl>
    <w:lvl w:ilvl="7" w:tplc="08090003" w:tentative="1">
      <w:start w:val="1"/>
      <w:numFmt w:val="bullet"/>
      <w:lvlText w:val="o"/>
      <w:lvlJc w:val="left"/>
      <w:pPr>
        <w:ind w:left="8595" w:hanging="360"/>
      </w:pPr>
      <w:rPr>
        <w:rFonts w:ascii="Courier New" w:hAnsi="Courier New" w:cs="Courier New" w:hint="default"/>
      </w:rPr>
    </w:lvl>
    <w:lvl w:ilvl="8" w:tplc="08090005" w:tentative="1">
      <w:start w:val="1"/>
      <w:numFmt w:val="bullet"/>
      <w:lvlText w:val=""/>
      <w:lvlJc w:val="left"/>
      <w:pPr>
        <w:ind w:left="9315" w:hanging="360"/>
      </w:pPr>
      <w:rPr>
        <w:rFonts w:ascii="Wingdings" w:hAnsi="Wingdings" w:hint="default"/>
      </w:rPr>
    </w:lvl>
  </w:abstractNum>
  <w:abstractNum w:abstractNumId="24" w15:restartNumberingAfterBreak="0">
    <w:nsid w:val="65677C07"/>
    <w:multiLevelType w:val="hybridMultilevel"/>
    <w:tmpl w:val="BF1297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66BA2B0E"/>
    <w:multiLevelType w:val="hybridMultilevel"/>
    <w:tmpl w:val="33327CE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C776E17"/>
    <w:multiLevelType w:val="hybridMultilevel"/>
    <w:tmpl w:val="79E48A30"/>
    <w:lvl w:ilvl="0" w:tplc="08090009">
      <w:start w:val="1"/>
      <w:numFmt w:val="bullet"/>
      <w:lvlText w:val=""/>
      <w:lvlJc w:val="left"/>
      <w:pPr>
        <w:ind w:left="3555" w:hanging="360"/>
      </w:pPr>
      <w:rPr>
        <w:rFonts w:ascii="Wingdings" w:hAnsi="Wingdings" w:hint="default"/>
      </w:rPr>
    </w:lvl>
    <w:lvl w:ilvl="1" w:tplc="08090003" w:tentative="1">
      <w:start w:val="1"/>
      <w:numFmt w:val="bullet"/>
      <w:lvlText w:val="o"/>
      <w:lvlJc w:val="left"/>
      <w:pPr>
        <w:ind w:left="4275" w:hanging="360"/>
      </w:pPr>
      <w:rPr>
        <w:rFonts w:ascii="Courier New" w:hAnsi="Courier New" w:cs="Courier New" w:hint="default"/>
      </w:rPr>
    </w:lvl>
    <w:lvl w:ilvl="2" w:tplc="08090005" w:tentative="1">
      <w:start w:val="1"/>
      <w:numFmt w:val="bullet"/>
      <w:lvlText w:val=""/>
      <w:lvlJc w:val="left"/>
      <w:pPr>
        <w:ind w:left="4995" w:hanging="360"/>
      </w:pPr>
      <w:rPr>
        <w:rFonts w:ascii="Wingdings" w:hAnsi="Wingdings" w:hint="default"/>
      </w:rPr>
    </w:lvl>
    <w:lvl w:ilvl="3" w:tplc="08090001" w:tentative="1">
      <w:start w:val="1"/>
      <w:numFmt w:val="bullet"/>
      <w:lvlText w:val=""/>
      <w:lvlJc w:val="left"/>
      <w:pPr>
        <w:ind w:left="5715" w:hanging="360"/>
      </w:pPr>
      <w:rPr>
        <w:rFonts w:ascii="Symbol" w:hAnsi="Symbol" w:hint="default"/>
      </w:rPr>
    </w:lvl>
    <w:lvl w:ilvl="4" w:tplc="08090003" w:tentative="1">
      <w:start w:val="1"/>
      <w:numFmt w:val="bullet"/>
      <w:lvlText w:val="o"/>
      <w:lvlJc w:val="left"/>
      <w:pPr>
        <w:ind w:left="6435" w:hanging="360"/>
      </w:pPr>
      <w:rPr>
        <w:rFonts w:ascii="Courier New" w:hAnsi="Courier New" w:cs="Courier New" w:hint="default"/>
      </w:rPr>
    </w:lvl>
    <w:lvl w:ilvl="5" w:tplc="08090005" w:tentative="1">
      <w:start w:val="1"/>
      <w:numFmt w:val="bullet"/>
      <w:lvlText w:val=""/>
      <w:lvlJc w:val="left"/>
      <w:pPr>
        <w:ind w:left="7155" w:hanging="360"/>
      </w:pPr>
      <w:rPr>
        <w:rFonts w:ascii="Wingdings" w:hAnsi="Wingdings" w:hint="default"/>
      </w:rPr>
    </w:lvl>
    <w:lvl w:ilvl="6" w:tplc="08090001" w:tentative="1">
      <w:start w:val="1"/>
      <w:numFmt w:val="bullet"/>
      <w:lvlText w:val=""/>
      <w:lvlJc w:val="left"/>
      <w:pPr>
        <w:ind w:left="7875" w:hanging="360"/>
      </w:pPr>
      <w:rPr>
        <w:rFonts w:ascii="Symbol" w:hAnsi="Symbol" w:hint="default"/>
      </w:rPr>
    </w:lvl>
    <w:lvl w:ilvl="7" w:tplc="08090003" w:tentative="1">
      <w:start w:val="1"/>
      <w:numFmt w:val="bullet"/>
      <w:lvlText w:val="o"/>
      <w:lvlJc w:val="left"/>
      <w:pPr>
        <w:ind w:left="8595" w:hanging="360"/>
      </w:pPr>
      <w:rPr>
        <w:rFonts w:ascii="Courier New" w:hAnsi="Courier New" w:cs="Courier New" w:hint="default"/>
      </w:rPr>
    </w:lvl>
    <w:lvl w:ilvl="8" w:tplc="08090005" w:tentative="1">
      <w:start w:val="1"/>
      <w:numFmt w:val="bullet"/>
      <w:lvlText w:val=""/>
      <w:lvlJc w:val="left"/>
      <w:pPr>
        <w:ind w:left="9315" w:hanging="360"/>
      </w:pPr>
      <w:rPr>
        <w:rFonts w:ascii="Wingdings" w:hAnsi="Wingdings" w:hint="default"/>
      </w:rPr>
    </w:lvl>
  </w:abstractNum>
  <w:abstractNum w:abstractNumId="27" w15:restartNumberingAfterBreak="0">
    <w:nsid w:val="6DAA5EC6"/>
    <w:multiLevelType w:val="hybridMultilevel"/>
    <w:tmpl w:val="3F784300"/>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8" w15:restartNumberingAfterBreak="0">
    <w:nsid w:val="720E66A6"/>
    <w:multiLevelType w:val="hybridMultilevel"/>
    <w:tmpl w:val="BB0E79D8"/>
    <w:lvl w:ilvl="0" w:tplc="D1A2D69C">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930A49"/>
    <w:multiLevelType w:val="hybridMultilevel"/>
    <w:tmpl w:val="8F94BB6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AFA1CAC"/>
    <w:multiLevelType w:val="hybridMultilevel"/>
    <w:tmpl w:val="8D7C57EC"/>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5"/>
  </w:num>
  <w:num w:numId="3">
    <w:abstractNumId w:val="2"/>
  </w:num>
  <w:num w:numId="4">
    <w:abstractNumId w:val="4"/>
  </w:num>
  <w:num w:numId="5">
    <w:abstractNumId w:val="19"/>
  </w:num>
  <w:num w:numId="6">
    <w:abstractNumId w:val="23"/>
  </w:num>
  <w:num w:numId="7">
    <w:abstractNumId w:val="20"/>
  </w:num>
  <w:num w:numId="8">
    <w:abstractNumId w:val="26"/>
  </w:num>
  <w:num w:numId="9">
    <w:abstractNumId w:val="7"/>
  </w:num>
  <w:num w:numId="10">
    <w:abstractNumId w:val="29"/>
  </w:num>
  <w:num w:numId="11">
    <w:abstractNumId w:val="25"/>
  </w:num>
  <w:num w:numId="12">
    <w:abstractNumId w:val="18"/>
  </w:num>
  <w:num w:numId="13">
    <w:abstractNumId w:val="21"/>
  </w:num>
  <w:num w:numId="14">
    <w:abstractNumId w:val="16"/>
  </w:num>
  <w:num w:numId="15">
    <w:abstractNumId w:val="22"/>
  </w:num>
  <w:num w:numId="16">
    <w:abstractNumId w:val="6"/>
  </w:num>
  <w:num w:numId="17">
    <w:abstractNumId w:val="1"/>
  </w:num>
  <w:num w:numId="18">
    <w:abstractNumId w:val="11"/>
  </w:num>
  <w:num w:numId="19">
    <w:abstractNumId w:val="13"/>
  </w:num>
  <w:num w:numId="20">
    <w:abstractNumId w:val="17"/>
  </w:num>
  <w:num w:numId="21">
    <w:abstractNumId w:val="12"/>
  </w:num>
  <w:num w:numId="22">
    <w:abstractNumId w:val="0"/>
  </w:num>
  <w:num w:numId="23">
    <w:abstractNumId w:val="14"/>
  </w:num>
  <w:num w:numId="24">
    <w:abstractNumId w:val="10"/>
  </w:num>
  <w:num w:numId="25">
    <w:abstractNumId w:val="28"/>
  </w:num>
  <w:num w:numId="26">
    <w:abstractNumId w:val="27"/>
  </w:num>
  <w:num w:numId="27">
    <w:abstractNumId w:val="9"/>
  </w:num>
  <w:num w:numId="28">
    <w:abstractNumId w:val="8"/>
  </w:num>
  <w:num w:numId="29">
    <w:abstractNumId w:val="24"/>
  </w:num>
  <w:num w:numId="30">
    <w:abstractNumId w:val="5"/>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567"/>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365"/>
    <w:rsid w:val="000001DF"/>
    <w:rsid w:val="0000052F"/>
    <w:rsid w:val="000020AE"/>
    <w:rsid w:val="000026AA"/>
    <w:rsid w:val="00003513"/>
    <w:rsid w:val="00004A45"/>
    <w:rsid w:val="000052A8"/>
    <w:rsid w:val="00005F08"/>
    <w:rsid w:val="00007F2E"/>
    <w:rsid w:val="00010FF2"/>
    <w:rsid w:val="000139F5"/>
    <w:rsid w:val="00014A18"/>
    <w:rsid w:val="0002197E"/>
    <w:rsid w:val="00023B15"/>
    <w:rsid w:val="00023CEB"/>
    <w:rsid w:val="00024DFA"/>
    <w:rsid w:val="00026F94"/>
    <w:rsid w:val="0002752B"/>
    <w:rsid w:val="00027EA8"/>
    <w:rsid w:val="00027F84"/>
    <w:rsid w:val="00030E21"/>
    <w:rsid w:val="00032128"/>
    <w:rsid w:val="000340EA"/>
    <w:rsid w:val="00035C83"/>
    <w:rsid w:val="00036484"/>
    <w:rsid w:val="00036D60"/>
    <w:rsid w:val="000403DD"/>
    <w:rsid w:val="0004173E"/>
    <w:rsid w:val="00042D04"/>
    <w:rsid w:val="000438B1"/>
    <w:rsid w:val="00045442"/>
    <w:rsid w:val="000500B1"/>
    <w:rsid w:val="00050570"/>
    <w:rsid w:val="00050C2F"/>
    <w:rsid w:val="00050CB2"/>
    <w:rsid w:val="00051944"/>
    <w:rsid w:val="00051E15"/>
    <w:rsid w:val="0005245A"/>
    <w:rsid w:val="0005414E"/>
    <w:rsid w:val="00055042"/>
    <w:rsid w:val="000554FB"/>
    <w:rsid w:val="0005646A"/>
    <w:rsid w:val="000601F2"/>
    <w:rsid w:val="00060CC4"/>
    <w:rsid w:val="00063755"/>
    <w:rsid w:val="00064965"/>
    <w:rsid w:val="00070AF6"/>
    <w:rsid w:val="00071331"/>
    <w:rsid w:val="00072950"/>
    <w:rsid w:val="00072CAE"/>
    <w:rsid w:val="000733F4"/>
    <w:rsid w:val="000741F3"/>
    <w:rsid w:val="00077115"/>
    <w:rsid w:val="00080F1C"/>
    <w:rsid w:val="00084E7D"/>
    <w:rsid w:val="00084F99"/>
    <w:rsid w:val="000857D7"/>
    <w:rsid w:val="0009030C"/>
    <w:rsid w:val="000917DB"/>
    <w:rsid w:val="00091CE1"/>
    <w:rsid w:val="000925D5"/>
    <w:rsid w:val="00093F12"/>
    <w:rsid w:val="0009584D"/>
    <w:rsid w:val="00095ECD"/>
    <w:rsid w:val="000974CB"/>
    <w:rsid w:val="00097B87"/>
    <w:rsid w:val="000A0F30"/>
    <w:rsid w:val="000A13F2"/>
    <w:rsid w:val="000A140E"/>
    <w:rsid w:val="000A27E8"/>
    <w:rsid w:val="000A302C"/>
    <w:rsid w:val="000A31D8"/>
    <w:rsid w:val="000A3587"/>
    <w:rsid w:val="000A4FA9"/>
    <w:rsid w:val="000A6814"/>
    <w:rsid w:val="000A7BA4"/>
    <w:rsid w:val="000B117E"/>
    <w:rsid w:val="000B1B38"/>
    <w:rsid w:val="000B2D71"/>
    <w:rsid w:val="000B38D5"/>
    <w:rsid w:val="000B3913"/>
    <w:rsid w:val="000B5487"/>
    <w:rsid w:val="000B5532"/>
    <w:rsid w:val="000B658A"/>
    <w:rsid w:val="000B7258"/>
    <w:rsid w:val="000B7853"/>
    <w:rsid w:val="000C01C7"/>
    <w:rsid w:val="000C310A"/>
    <w:rsid w:val="000C4B78"/>
    <w:rsid w:val="000C5323"/>
    <w:rsid w:val="000C5447"/>
    <w:rsid w:val="000C75FA"/>
    <w:rsid w:val="000C7E62"/>
    <w:rsid w:val="000D114F"/>
    <w:rsid w:val="000D3748"/>
    <w:rsid w:val="000D4E53"/>
    <w:rsid w:val="000D69FC"/>
    <w:rsid w:val="000D7A6E"/>
    <w:rsid w:val="000E2F87"/>
    <w:rsid w:val="000E524D"/>
    <w:rsid w:val="000E5401"/>
    <w:rsid w:val="000E7994"/>
    <w:rsid w:val="000F177B"/>
    <w:rsid w:val="000F28EA"/>
    <w:rsid w:val="000F6041"/>
    <w:rsid w:val="001041AC"/>
    <w:rsid w:val="001046E4"/>
    <w:rsid w:val="00105175"/>
    <w:rsid w:val="00105893"/>
    <w:rsid w:val="00110A8C"/>
    <w:rsid w:val="00111664"/>
    <w:rsid w:val="00112256"/>
    <w:rsid w:val="0011269A"/>
    <w:rsid w:val="00115BD4"/>
    <w:rsid w:val="00115C3A"/>
    <w:rsid w:val="00116510"/>
    <w:rsid w:val="00116DEA"/>
    <w:rsid w:val="001212B8"/>
    <w:rsid w:val="001215BA"/>
    <w:rsid w:val="001219E5"/>
    <w:rsid w:val="0012375D"/>
    <w:rsid w:val="0013035D"/>
    <w:rsid w:val="001315E1"/>
    <w:rsid w:val="00133875"/>
    <w:rsid w:val="0013590E"/>
    <w:rsid w:val="00136859"/>
    <w:rsid w:val="001403B1"/>
    <w:rsid w:val="00141771"/>
    <w:rsid w:val="001427D8"/>
    <w:rsid w:val="00142DAB"/>
    <w:rsid w:val="00145BC7"/>
    <w:rsid w:val="001471AA"/>
    <w:rsid w:val="00151030"/>
    <w:rsid w:val="001513D4"/>
    <w:rsid w:val="00151ED5"/>
    <w:rsid w:val="001534AC"/>
    <w:rsid w:val="001536EC"/>
    <w:rsid w:val="00155C3E"/>
    <w:rsid w:val="00156699"/>
    <w:rsid w:val="001577BA"/>
    <w:rsid w:val="0016114D"/>
    <w:rsid w:val="00161C1B"/>
    <w:rsid w:val="00162183"/>
    <w:rsid w:val="00163B14"/>
    <w:rsid w:val="00173886"/>
    <w:rsid w:val="00173985"/>
    <w:rsid w:val="00174299"/>
    <w:rsid w:val="00177C51"/>
    <w:rsid w:val="00180B15"/>
    <w:rsid w:val="00181D20"/>
    <w:rsid w:val="001829A3"/>
    <w:rsid w:val="00183373"/>
    <w:rsid w:val="00187B33"/>
    <w:rsid w:val="00191366"/>
    <w:rsid w:val="00191DC1"/>
    <w:rsid w:val="00192C9B"/>
    <w:rsid w:val="00193331"/>
    <w:rsid w:val="00194A0E"/>
    <w:rsid w:val="001A03D0"/>
    <w:rsid w:val="001A338E"/>
    <w:rsid w:val="001A57A6"/>
    <w:rsid w:val="001A5B08"/>
    <w:rsid w:val="001A6AF5"/>
    <w:rsid w:val="001B12A6"/>
    <w:rsid w:val="001B4CA6"/>
    <w:rsid w:val="001B54ED"/>
    <w:rsid w:val="001B6CD7"/>
    <w:rsid w:val="001B7207"/>
    <w:rsid w:val="001B7312"/>
    <w:rsid w:val="001B74D6"/>
    <w:rsid w:val="001C24D5"/>
    <w:rsid w:val="001C363A"/>
    <w:rsid w:val="001C440C"/>
    <w:rsid w:val="001C58EE"/>
    <w:rsid w:val="001C65A1"/>
    <w:rsid w:val="001D0706"/>
    <w:rsid w:val="001D0DE6"/>
    <w:rsid w:val="001D147D"/>
    <w:rsid w:val="001D327A"/>
    <w:rsid w:val="001D4F14"/>
    <w:rsid w:val="001D5346"/>
    <w:rsid w:val="001D561D"/>
    <w:rsid w:val="001D5D8E"/>
    <w:rsid w:val="001D7F43"/>
    <w:rsid w:val="001E12FC"/>
    <w:rsid w:val="001E2431"/>
    <w:rsid w:val="001E3AF6"/>
    <w:rsid w:val="001E5925"/>
    <w:rsid w:val="001E7965"/>
    <w:rsid w:val="001E7993"/>
    <w:rsid w:val="001F2DBA"/>
    <w:rsid w:val="001F3B38"/>
    <w:rsid w:val="001F3DAE"/>
    <w:rsid w:val="001F5804"/>
    <w:rsid w:val="001F5BB6"/>
    <w:rsid w:val="001F5C98"/>
    <w:rsid w:val="001F7936"/>
    <w:rsid w:val="001F7E54"/>
    <w:rsid w:val="002012C1"/>
    <w:rsid w:val="00202716"/>
    <w:rsid w:val="0020370E"/>
    <w:rsid w:val="00203C0C"/>
    <w:rsid w:val="00206F24"/>
    <w:rsid w:val="00210666"/>
    <w:rsid w:val="00211736"/>
    <w:rsid w:val="00212625"/>
    <w:rsid w:val="0021548E"/>
    <w:rsid w:val="00215F99"/>
    <w:rsid w:val="00220901"/>
    <w:rsid w:val="00220D53"/>
    <w:rsid w:val="002218E4"/>
    <w:rsid w:val="002230B7"/>
    <w:rsid w:val="00226A7A"/>
    <w:rsid w:val="002318E7"/>
    <w:rsid w:val="00232933"/>
    <w:rsid w:val="00235018"/>
    <w:rsid w:val="002419DA"/>
    <w:rsid w:val="002433F4"/>
    <w:rsid w:val="0024441E"/>
    <w:rsid w:val="0024492C"/>
    <w:rsid w:val="00244FFD"/>
    <w:rsid w:val="00247613"/>
    <w:rsid w:val="00247639"/>
    <w:rsid w:val="002513D7"/>
    <w:rsid w:val="00251E3F"/>
    <w:rsid w:val="002529A7"/>
    <w:rsid w:val="0025312C"/>
    <w:rsid w:val="002576A3"/>
    <w:rsid w:val="00260B65"/>
    <w:rsid w:val="00262386"/>
    <w:rsid w:val="00266F95"/>
    <w:rsid w:val="00267DCE"/>
    <w:rsid w:val="00267FDF"/>
    <w:rsid w:val="00271817"/>
    <w:rsid w:val="00272D48"/>
    <w:rsid w:val="0027443E"/>
    <w:rsid w:val="002758C8"/>
    <w:rsid w:val="00275C9D"/>
    <w:rsid w:val="002769CF"/>
    <w:rsid w:val="00276FCD"/>
    <w:rsid w:val="002801BC"/>
    <w:rsid w:val="002808B2"/>
    <w:rsid w:val="002812D8"/>
    <w:rsid w:val="00281439"/>
    <w:rsid w:val="00281674"/>
    <w:rsid w:val="002836B3"/>
    <w:rsid w:val="00283704"/>
    <w:rsid w:val="00283854"/>
    <w:rsid w:val="002840FD"/>
    <w:rsid w:val="00285D4F"/>
    <w:rsid w:val="00285E31"/>
    <w:rsid w:val="00286717"/>
    <w:rsid w:val="00287B4C"/>
    <w:rsid w:val="00290017"/>
    <w:rsid w:val="002917D5"/>
    <w:rsid w:val="00292A3C"/>
    <w:rsid w:val="00292EF1"/>
    <w:rsid w:val="00295189"/>
    <w:rsid w:val="00295EB5"/>
    <w:rsid w:val="002A04E4"/>
    <w:rsid w:val="002A60E9"/>
    <w:rsid w:val="002A7697"/>
    <w:rsid w:val="002B0282"/>
    <w:rsid w:val="002B098C"/>
    <w:rsid w:val="002B4E38"/>
    <w:rsid w:val="002B50A1"/>
    <w:rsid w:val="002B6086"/>
    <w:rsid w:val="002B6D64"/>
    <w:rsid w:val="002B6E6B"/>
    <w:rsid w:val="002B7F8A"/>
    <w:rsid w:val="002C000E"/>
    <w:rsid w:val="002C10A0"/>
    <w:rsid w:val="002C2B46"/>
    <w:rsid w:val="002C3586"/>
    <w:rsid w:val="002C7561"/>
    <w:rsid w:val="002C7E41"/>
    <w:rsid w:val="002D0AB3"/>
    <w:rsid w:val="002D1293"/>
    <w:rsid w:val="002D320F"/>
    <w:rsid w:val="002D3D3C"/>
    <w:rsid w:val="002D3D83"/>
    <w:rsid w:val="002D40B9"/>
    <w:rsid w:val="002D4295"/>
    <w:rsid w:val="002D43D2"/>
    <w:rsid w:val="002D46B8"/>
    <w:rsid w:val="002D4EA6"/>
    <w:rsid w:val="002D4EE8"/>
    <w:rsid w:val="002D72F6"/>
    <w:rsid w:val="002E027E"/>
    <w:rsid w:val="002E037A"/>
    <w:rsid w:val="002E0BDC"/>
    <w:rsid w:val="002E259F"/>
    <w:rsid w:val="002E4AD0"/>
    <w:rsid w:val="002E4EDE"/>
    <w:rsid w:val="002E524E"/>
    <w:rsid w:val="002E707C"/>
    <w:rsid w:val="002E74B3"/>
    <w:rsid w:val="002E7740"/>
    <w:rsid w:val="002E78CD"/>
    <w:rsid w:val="002F223B"/>
    <w:rsid w:val="002F2B0B"/>
    <w:rsid w:val="002F4212"/>
    <w:rsid w:val="002F51A9"/>
    <w:rsid w:val="002F5A4B"/>
    <w:rsid w:val="002F6C46"/>
    <w:rsid w:val="002F700F"/>
    <w:rsid w:val="002F7331"/>
    <w:rsid w:val="003030B5"/>
    <w:rsid w:val="003044CA"/>
    <w:rsid w:val="00304FDA"/>
    <w:rsid w:val="00305E24"/>
    <w:rsid w:val="00307014"/>
    <w:rsid w:val="0031274E"/>
    <w:rsid w:val="00314160"/>
    <w:rsid w:val="00314F51"/>
    <w:rsid w:val="003151DE"/>
    <w:rsid w:val="00315ED4"/>
    <w:rsid w:val="00320CE2"/>
    <w:rsid w:val="003256E3"/>
    <w:rsid w:val="00325F92"/>
    <w:rsid w:val="0032687C"/>
    <w:rsid w:val="00326B08"/>
    <w:rsid w:val="0032791C"/>
    <w:rsid w:val="00327A7C"/>
    <w:rsid w:val="003302C1"/>
    <w:rsid w:val="00332C90"/>
    <w:rsid w:val="003357C3"/>
    <w:rsid w:val="003370A0"/>
    <w:rsid w:val="00337EFF"/>
    <w:rsid w:val="00340FAC"/>
    <w:rsid w:val="00344465"/>
    <w:rsid w:val="003464F4"/>
    <w:rsid w:val="003540A5"/>
    <w:rsid w:val="00356483"/>
    <w:rsid w:val="003616E2"/>
    <w:rsid w:val="00362036"/>
    <w:rsid w:val="0036253F"/>
    <w:rsid w:val="003645B0"/>
    <w:rsid w:val="00364706"/>
    <w:rsid w:val="00365221"/>
    <w:rsid w:val="00365E52"/>
    <w:rsid w:val="003730CE"/>
    <w:rsid w:val="00375B00"/>
    <w:rsid w:val="00375C41"/>
    <w:rsid w:val="00375F22"/>
    <w:rsid w:val="003777D1"/>
    <w:rsid w:val="00380CAD"/>
    <w:rsid w:val="00381B0E"/>
    <w:rsid w:val="00381EB4"/>
    <w:rsid w:val="003828C7"/>
    <w:rsid w:val="00385D2F"/>
    <w:rsid w:val="00385F61"/>
    <w:rsid w:val="003868B1"/>
    <w:rsid w:val="00387493"/>
    <w:rsid w:val="0038754E"/>
    <w:rsid w:val="003878E7"/>
    <w:rsid w:val="00390075"/>
    <w:rsid w:val="003905E8"/>
    <w:rsid w:val="00393F70"/>
    <w:rsid w:val="00394A8E"/>
    <w:rsid w:val="003962C5"/>
    <w:rsid w:val="00397372"/>
    <w:rsid w:val="00397E44"/>
    <w:rsid w:val="003A03FB"/>
    <w:rsid w:val="003A1965"/>
    <w:rsid w:val="003A1ED7"/>
    <w:rsid w:val="003A27CA"/>
    <w:rsid w:val="003A3EDA"/>
    <w:rsid w:val="003A4CF7"/>
    <w:rsid w:val="003A5202"/>
    <w:rsid w:val="003A717C"/>
    <w:rsid w:val="003B3D98"/>
    <w:rsid w:val="003B549D"/>
    <w:rsid w:val="003B5608"/>
    <w:rsid w:val="003B5D8D"/>
    <w:rsid w:val="003B6F3E"/>
    <w:rsid w:val="003B7E2E"/>
    <w:rsid w:val="003C04E9"/>
    <w:rsid w:val="003C07B4"/>
    <w:rsid w:val="003C2A2B"/>
    <w:rsid w:val="003C4AEC"/>
    <w:rsid w:val="003C50EA"/>
    <w:rsid w:val="003C53DE"/>
    <w:rsid w:val="003C6208"/>
    <w:rsid w:val="003D0E4B"/>
    <w:rsid w:val="003D1A7A"/>
    <w:rsid w:val="003D1C1A"/>
    <w:rsid w:val="003D1CAB"/>
    <w:rsid w:val="003D3CEC"/>
    <w:rsid w:val="003D4A59"/>
    <w:rsid w:val="003D616E"/>
    <w:rsid w:val="003D7F5F"/>
    <w:rsid w:val="003E084F"/>
    <w:rsid w:val="003E095A"/>
    <w:rsid w:val="003E1290"/>
    <w:rsid w:val="003E17B2"/>
    <w:rsid w:val="003E3B1D"/>
    <w:rsid w:val="003E5568"/>
    <w:rsid w:val="003E6B5A"/>
    <w:rsid w:val="003E77D5"/>
    <w:rsid w:val="003F0782"/>
    <w:rsid w:val="003F1790"/>
    <w:rsid w:val="003F1801"/>
    <w:rsid w:val="003F25D1"/>
    <w:rsid w:val="003F36CF"/>
    <w:rsid w:val="003F3FF2"/>
    <w:rsid w:val="003F5A30"/>
    <w:rsid w:val="003F7344"/>
    <w:rsid w:val="003F7373"/>
    <w:rsid w:val="00401033"/>
    <w:rsid w:val="00402C76"/>
    <w:rsid w:val="00403013"/>
    <w:rsid w:val="00403EDE"/>
    <w:rsid w:val="0040483F"/>
    <w:rsid w:val="00407251"/>
    <w:rsid w:val="00407597"/>
    <w:rsid w:val="0041139C"/>
    <w:rsid w:val="004135B0"/>
    <w:rsid w:val="00413B78"/>
    <w:rsid w:val="0041431D"/>
    <w:rsid w:val="00415FD2"/>
    <w:rsid w:val="004232CA"/>
    <w:rsid w:val="004257B3"/>
    <w:rsid w:val="0042619F"/>
    <w:rsid w:val="0042670F"/>
    <w:rsid w:val="00426D93"/>
    <w:rsid w:val="00427187"/>
    <w:rsid w:val="00431B04"/>
    <w:rsid w:val="00431DCF"/>
    <w:rsid w:val="004373C5"/>
    <w:rsid w:val="004404ED"/>
    <w:rsid w:val="00441475"/>
    <w:rsid w:val="00441736"/>
    <w:rsid w:val="004417E5"/>
    <w:rsid w:val="0044460F"/>
    <w:rsid w:val="004447E3"/>
    <w:rsid w:val="00444877"/>
    <w:rsid w:val="00445543"/>
    <w:rsid w:val="00445BB0"/>
    <w:rsid w:val="00453011"/>
    <w:rsid w:val="0045370A"/>
    <w:rsid w:val="00455FF6"/>
    <w:rsid w:val="00456715"/>
    <w:rsid w:val="00460E7E"/>
    <w:rsid w:val="00461B3B"/>
    <w:rsid w:val="0046280B"/>
    <w:rsid w:val="004635EC"/>
    <w:rsid w:val="00463B44"/>
    <w:rsid w:val="00464E26"/>
    <w:rsid w:val="0046625E"/>
    <w:rsid w:val="0046676E"/>
    <w:rsid w:val="004713D5"/>
    <w:rsid w:val="004715CC"/>
    <w:rsid w:val="00473491"/>
    <w:rsid w:val="00474ADF"/>
    <w:rsid w:val="004753F0"/>
    <w:rsid w:val="004767BD"/>
    <w:rsid w:val="00480EC5"/>
    <w:rsid w:val="004814BE"/>
    <w:rsid w:val="004821BF"/>
    <w:rsid w:val="00482797"/>
    <w:rsid w:val="0048355A"/>
    <w:rsid w:val="00484188"/>
    <w:rsid w:val="00484F71"/>
    <w:rsid w:val="00484FE5"/>
    <w:rsid w:val="00485D95"/>
    <w:rsid w:val="00492450"/>
    <w:rsid w:val="0049485E"/>
    <w:rsid w:val="004A26B4"/>
    <w:rsid w:val="004A4425"/>
    <w:rsid w:val="004A4749"/>
    <w:rsid w:val="004A5587"/>
    <w:rsid w:val="004A5C4F"/>
    <w:rsid w:val="004B04B3"/>
    <w:rsid w:val="004B3E4A"/>
    <w:rsid w:val="004B71BD"/>
    <w:rsid w:val="004C2A9E"/>
    <w:rsid w:val="004C50D4"/>
    <w:rsid w:val="004C6F94"/>
    <w:rsid w:val="004C7B39"/>
    <w:rsid w:val="004D099F"/>
    <w:rsid w:val="004D1E9D"/>
    <w:rsid w:val="004D4967"/>
    <w:rsid w:val="004E212D"/>
    <w:rsid w:val="004E2506"/>
    <w:rsid w:val="004E53B0"/>
    <w:rsid w:val="004E6BBD"/>
    <w:rsid w:val="004E7402"/>
    <w:rsid w:val="004E7A8B"/>
    <w:rsid w:val="004F1229"/>
    <w:rsid w:val="004F3266"/>
    <w:rsid w:val="004F3E99"/>
    <w:rsid w:val="004F54AB"/>
    <w:rsid w:val="004F591D"/>
    <w:rsid w:val="004F74AC"/>
    <w:rsid w:val="00500DB0"/>
    <w:rsid w:val="00507049"/>
    <w:rsid w:val="00507429"/>
    <w:rsid w:val="00513B9D"/>
    <w:rsid w:val="00515F5D"/>
    <w:rsid w:val="00517525"/>
    <w:rsid w:val="00520658"/>
    <w:rsid w:val="00521A90"/>
    <w:rsid w:val="00521B20"/>
    <w:rsid w:val="0052200A"/>
    <w:rsid w:val="005235BE"/>
    <w:rsid w:val="00526186"/>
    <w:rsid w:val="00526427"/>
    <w:rsid w:val="00527212"/>
    <w:rsid w:val="005309DF"/>
    <w:rsid w:val="005319D6"/>
    <w:rsid w:val="00531D8C"/>
    <w:rsid w:val="005364D1"/>
    <w:rsid w:val="0053743E"/>
    <w:rsid w:val="0054046E"/>
    <w:rsid w:val="00540B47"/>
    <w:rsid w:val="00541E9D"/>
    <w:rsid w:val="00543BD3"/>
    <w:rsid w:val="00545E48"/>
    <w:rsid w:val="00546696"/>
    <w:rsid w:val="0054702D"/>
    <w:rsid w:val="00547201"/>
    <w:rsid w:val="005514F7"/>
    <w:rsid w:val="00551FB0"/>
    <w:rsid w:val="005520DC"/>
    <w:rsid w:val="005549E0"/>
    <w:rsid w:val="0055625C"/>
    <w:rsid w:val="005571BA"/>
    <w:rsid w:val="00563A44"/>
    <w:rsid w:val="00564013"/>
    <w:rsid w:val="00572CA6"/>
    <w:rsid w:val="00572E30"/>
    <w:rsid w:val="005732FD"/>
    <w:rsid w:val="00575376"/>
    <w:rsid w:val="005755C2"/>
    <w:rsid w:val="00575C6D"/>
    <w:rsid w:val="00577400"/>
    <w:rsid w:val="00580139"/>
    <w:rsid w:val="00582AB8"/>
    <w:rsid w:val="00583D33"/>
    <w:rsid w:val="00585541"/>
    <w:rsid w:val="005874F1"/>
    <w:rsid w:val="00587B06"/>
    <w:rsid w:val="00591196"/>
    <w:rsid w:val="00591432"/>
    <w:rsid w:val="005916FC"/>
    <w:rsid w:val="00592028"/>
    <w:rsid w:val="005925FB"/>
    <w:rsid w:val="00595FA9"/>
    <w:rsid w:val="005A1F40"/>
    <w:rsid w:val="005A46BB"/>
    <w:rsid w:val="005A4F35"/>
    <w:rsid w:val="005A5CD2"/>
    <w:rsid w:val="005A61C5"/>
    <w:rsid w:val="005A7D5A"/>
    <w:rsid w:val="005B0812"/>
    <w:rsid w:val="005B0F5E"/>
    <w:rsid w:val="005B1CEA"/>
    <w:rsid w:val="005B1D9B"/>
    <w:rsid w:val="005B41E6"/>
    <w:rsid w:val="005B4432"/>
    <w:rsid w:val="005B62BB"/>
    <w:rsid w:val="005B6F66"/>
    <w:rsid w:val="005B775A"/>
    <w:rsid w:val="005B7913"/>
    <w:rsid w:val="005C0106"/>
    <w:rsid w:val="005C1A57"/>
    <w:rsid w:val="005C22EC"/>
    <w:rsid w:val="005C5E94"/>
    <w:rsid w:val="005C7295"/>
    <w:rsid w:val="005C74AE"/>
    <w:rsid w:val="005D010D"/>
    <w:rsid w:val="005D45BB"/>
    <w:rsid w:val="005D567A"/>
    <w:rsid w:val="005D57BB"/>
    <w:rsid w:val="005D7178"/>
    <w:rsid w:val="005D7D19"/>
    <w:rsid w:val="005E0866"/>
    <w:rsid w:val="005E1490"/>
    <w:rsid w:val="005E274F"/>
    <w:rsid w:val="005E2A43"/>
    <w:rsid w:val="005E2A95"/>
    <w:rsid w:val="005E455C"/>
    <w:rsid w:val="005E68DE"/>
    <w:rsid w:val="005E6E49"/>
    <w:rsid w:val="005F0EF9"/>
    <w:rsid w:val="005F383C"/>
    <w:rsid w:val="005F4874"/>
    <w:rsid w:val="005F52D1"/>
    <w:rsid w:val="005F598E"/>
    <w:rsid w:val="005F6EA8"/>
    <w:rsid w:val="005F743B"/>
    <w:rsid w:val="005F7D47"/>
    <w:rsid w:val="00600876"/>
    <w:rsid w:val="00602DA0"/>
    <w:rsid w:val="00604DEE"/>
    <w:rsid w:val="00605271"/>
    <w:rsid w:val="006055F4"/>
    <w:rsid w:val="00605DD4"/>
    <w:rsid w:val="00610D81"/>
    <w:rsid w:val="00611E8E"/>
    <w:rsid w:val="00614092"/>
    <w:rsid w:val="0061439A"/>
    <w:rsid w:val="00615126"/>
    <w:rsid w:val="00623308"/>
    <w:rsid w:val="00623B7F"/>
    <w:rsid w:val="0062400F"/>
    <w:rsid w:val="00625C89"/>
    <w:rsid w:val="006271AE"/>
    <w:rsid w:val="00630445"/>
    <w:rsid w:val="0063168A"/>
    <w:rsid w:val="00632FE8"/>
    <w:rsid w:val="00634A98"/>
    <w:rsid w:val="00635FCD"/>
    <w:rsid w:val="0063630A"/>
    <w:rsid w:val="006368CC"/>
    <w:rsid w:val="00641537"/>
    <w:rsid w:val="00641E0D"/>
    <w:rsid w:val="00644CAA"/>
    <w:rsid w:val="00644E26"/>
    <w:rsid w:val="0064508A"/>
    <w:rsid w:val="006459E9"/>
    <w:rsid w:val="00645D36"/>
    <w:rsid w:val="006510FB"/>
    <w:rsid w:val="0065309F"/>
    <w:rsid w:val="00653594"/>
    <w:rsid w:val="00653F2B"/>
    <w:rsid w:val="00654000"/>
    <w:rsid w:val="00654147"/>
    <w:rsid w:val="006556FA"/>
    <w:rsid w:val="00656222"/>
    <w:rsid w:val="0065629D"/>
    <w:rsid w:val="006576F6"/>
    <w:rsid w:val="00660419"/>
    <w:rsid w:val="00661E3E"/>
    <w:rsid w:val="00662522"/>
    <w:rsid w:val="006645F3"/>
    <w:rsid w:val="00664723"/>
    <w:rsid w:val="00665833"/>
    <w:rsid w:val="006661B7"/>
    <w:rsid w:val="00667AA8"/>
    <w:rsid w:val="006726A9"/>
    <w:rsid w:val="00675B73"/>
    <w:rsid w:val="00675DDE"/>
    <w:rsid w:val="00675F53"/>
    <w:rsid w:val="00677B4C"/>
    <w:rsid w:val="00680526"/>
    <w:rsid w:val="006819CE"/>
    <w:rsid w:val="00682DEB"/>
    <w:rsid w:val="00683BD6"/>
    <w:rsid w:val="00684220"/>
    <w:rsid w:val="00686263"/>
    <w:rsid w:val="006866A5"/>
    <w:rsid w:val="00687C54"/>
    <w:rsid w:val="0069064D"/>
    <w:rsid w:val="00693E42"/>
    <w:rsid w:val="006944B3"/>
    <w:rsid w:val="006947E6"/>
    <w:rsid w:val="00695FA3"/>
    <w:rsid w:val="00696ABF"/>
    <w:rsid w:val="006A0619"/>
    <w:rsid w:val="006A1213"/>
    <w:rsid w:val="006A3535"/>
    <w:rsid w:val="006A4F3B"/>
    <w:rsid w:val="006A5425"/>
    <w:rsid w:val="006A5B8A"/>
    <w:rsid w:val="006A6383"/>
    <w:rsid w:val="006A64BF"/>
    <w:rsid w:val="006A7540"/>
    <w:rsid w:val="006B15EF"/>
    <w:rsid w:val="006B2662"/>
    <w:rsid w:val="006B2B19"/>
    <w:rsid w:val="006B2D77"/>
    <w:rsid w:val="006B4A48"/>
    <w:rsid w:val="006B581A"/>
    <w:rsid w:val="006B7B77"/>
    <w:rsid w:val="006C0136"/>
    <w:rsid w:val="006C0B53"/>
    <w:rsid w:val="006C0FAA"/>
    <w:rsid w:val="006C1692"/>
    <w:rsid w:val="006C27F9"/>
    <w:rsid w:val="006C4423"/>
    <w:rsid w:val="006C5AAE"/>
    <w:rsid w:val="006D0502"/>
    <w:rsid w:val="006D148B"/>
    <w:rsid w:val="006D1D7F"/>
    <w:rsid w:val="006D1FDE"/>
    <w:rsid w:val="006D2E46"/>
    <w:rsid w:val="006D43F0"/>
    <w:rsid w:val="006D4C42"/>
    <w:rsid w:val="006D5DB8"/>
    <w:rsid w:val="006D6140"/>
    <w:rsid w:val="006D6ADC"/>
    <w:rsid w:val="006D7DC5"/>
    <w:rsid w:val="006E1110"/>
    <w:rsid w:val="006E18FE"/>
    <w:rsid w:val="006E28F0"/>
    <w:rsid w:val="006E327A"/>
    <w:rsid w:val="006E421E"/>
    <w:rsid w:val="006E4C53"/>
    <w:rsid w:val="006E5A42"/>
    <w:rsid w:val="006E7B7E"/>
    <w:rsid w:val="006F1414"/>
    <w:rsid w:val="006F2B30"/>
    <w:rsid w:val="006F3FB5"/>
    <w:rsid w:val="006F416C"/>
    <w:rsid w:val="006F43C5"/>
    <w:rsid w:val="006F4BD9"/>
    <w:rsid w:val="006F522C"/>
    <w:rsid w:val="007003BB"/>
    <w:rsid w:val="00700E94"/>
    <w:rsid w:val="00702811"/>
    <w:rsid w:val="0070427C"/>
    <w:rsid w:val="007042A5"/>
    <w:rsid w:val="00706809"/>
    <w:rsid w:val="007104D5"/>
    <w:rsid w:val="0071206E"/>
    <w:rsid w:val="007162BB"/>
    <w:rsid w:val="007164D0"/>
    <w:rsid w:val="00717D81"/>
    <w:rsid w:val="00720767"/>
    <w:rsid w:val="007214B5"/>
    <w:rsid w:val="007217C6"/>
    <w:rsid w:val="0072270D"/>
    <w:rsid w:val="00722BD5"/>
    <w:rsid w:val="00726EBA"/>
    <w:rsid w:val="00731BBC"/>
    <w:rsid w:val="0073206B"/>
    <w:rsid w:val="007320B7"/>
    <w:rsid w:val="00732226"/>
    <w:rsid w:val="00732B0D"/>
    <w:rsid w:val="007338F4"/>
    <w:rsid w:val="00733971"/>
    <w:rsid w:val="00733A03"/>
    <w:rsid w:val="00733E9D"/>
    <w:rsid w:val="007345E8"/>
    <w:rsid w:val="007345F9"/>
    <w:rsid w:val="00735C11"/>
    <w:rsid w:val="007406E0"/>
    <w:rsid w:val="00740A77"/>
    <w:rsid w:val="0074219B"/>
    <w:rsid w:val="00742416"/>
    <w:rsid w:val="00743F02"/>
    <w:rsid w:val="00745600"/>
    <w:rsid w:val="00746F11"/>
    <w:rsid w:val="0075241C"/>
    <w:rsid w:val="0075299A"/>
    <w:rsid w:val="00752D11"/>
    <w:rsid w:val="00753439"/>
    <w:rsid w:val="00753C46"/>
    <w:rsid w:val="00756B2F"/>
    <w:rsid w:val="00757771"/>
    <w:rsid w:val="00757F59"/>
    <w:rsid w:val="00760ADA"/>
    <w:rsid w:val="00762CF6"/>
    <w:rsid w:val="00763C5A"/>
    <w:rsid w:val="007643F0"/>
    <w:rsid w:val="007646B4"/>
    <w:rsid w:val="00764A05"/>
    <w:rsid w:val="007657D7"/>
    <w:rsid w:val="00766F54"/>
    <w:rsid w:val="00767DA0"/>
    <w:rsid w:val="007705D6"/>
    <w:rsid w:val="007715D9"/>
    <w:rsid w:val="007730CB"/>
    <w:rsid w:val="00774F1E"/>
    <w:rsid w:val="007753B0"/>
    <w:rsid w:val="00775E76"/>
    <w:rsid w:val="00777724"/>
    <w:rsid w:val="00780315"/>
    <w:rsid w:val="007808AF"/>
    <w:rsid w:val="00780BAF"/>
    <w:rsid w:val="007835DC"/>
    <w:rsid w:val="007838F4"/>
    <w:rsid w:val="007841FC"/>
    <w:rsid w:val="007908CF"/>
    <w:rsid w:val="00790F8F"/>
    <w:rsid w:val="00791529"/>
    <w:rsid w:val="00791BA1"/>
    <w:rsid w:val="00792745"/>
    <w:rsid w:val="00793E0C"/>
    <w:rsid w:val="007951B2"/>
    <w:rsid w:val="007953C4"/>
    <w:rsid w:val="00795901"/>
    <w:rsid w:val="007A2157"/>
    <w:rsid w:val="007A2807"/>
    <w:rsid w:val="007A591A"/>
    <w:rsid w:val="007A5DB5"/>
    <w:rsid w:val="007A6672"/>
    <w:rsid w:val="007B0AD9"/>
    <w:rsid w:val="007B15F4"/>
    <w:rsid w:val="007B5CAF"/>
    <w:rsid w:val="007B648E"/>
    <w:rsid w:val="007B7C65"/>
    <w:rsid w:val="007C36CC"/>
    <w:rsid w:val="007C4AE2"/>
    <w:rsid w:val="007C4AEE"/>
    <w:rsid w:val="007C5A5B"/>
    <w:rsid w:val="007C6F3D"/>
    <w:rsid w:val="007C7CAE"/>
    <w:rsid w:val="007D0492"/>
    <w:rsid w:val="007D266A"/>
    <w:rsid w:val="007D2AEA"/>
    <w:rsid w:val="007D3523"/>
    <w:rsid w:val="007D3A1D"/>
    <w:rsid w:val="007D63DA"/>
    <w:rsid w:val="007D66FB"/>
    <w:rsid w:val="007D7897"/>
    <w:rsid w:val="007D7B13"/>
    <w:rsid w:val="007E0C64"/>
    <w:rsid w:val="007E32A7"/>
    <w:rsid w:val="007E599C"/>
    <w:rsid w:val="007E619D"/>
    <w:rsid w:val="007E691C"/>
    <w:rsid w:val="007F1046"/>
    <w:rsid w:val="007F18AF"/>
    <w:rsid w:val="007F46AE"/>
    <w:rsid w:val="007F5292"/>
    <w:rsid w:val="007F5C08"/>
    <w:rsid w:val="007F5D72"/>
    <w:rsid w:val="007F668C"/>
    <w:rsid w:val="007F7639"/>
    <w:rsid w:val="007F7935"/>
    <w:rsid w:val="00801BEC"/>
    <w:rsid w:val="008023BB"/>
    <w:rsid w:val="0080324D"/>
    <w:rsid w:val="008032BB"/>
    <w:rsid w:val="00807942"/>
    <w:rsid w:val="00810BBA"/>
    <w:rsid w:val="00810D33"/>
    <w:rsid w:val="008114E3"/>
    <w:rsid w:val="00812F03"/>
    <w:rsid w:val="00816554"/>
    <w:rsid w:val="00817627"/>
    <w:rsid w:val="0082203A"/>
    <w:rsid w:val="00822375"/>
    <w:rsid w:val="00823DCD"/>
    <w:rsid w:val="00825D5A"/>
    <w:rsid w:val="00826002"/>
    <w:rsid w:val="00827C60"/>
    <w:rsid w:val="00827F9A"/>
    <w:rsid w:val="00830C2D"/>
    <w:rsid w:val="008314B1"/>
    <w:rsid w:val="00833BE5"/>
    <w:rsid w:val="00834DB6"/>
    <w:rsid w:val="0083538E"/>
    <w:rsid w:val="00835407"/>
    <w:rsid w:val="008355F8"/>
    <w:rsid w:val="00836BC2"/>
    <w:rsid w:val="00845BED"/>
    <w:rsid w:val="0084769E"/>
    <w:rsid w:val="00861383"/>
    <w:rsid w:val="00862695"/>
    <w:rsid w:val="00862C88"/>
    <w:rsid w:val="00863C88"/>
    <w:rsid w:val="0086443D"/>
    <w:rsid w:val="00865F5F"/>
    <w:rsid w:val="00870D10"/>
    <w:rsid w:val="00871227"/>
    <w:rsid w:val="00871E01"/>
    <w:rsid w:val="00874068"/>
    <w:rsid w:val="00874B74"/>
    <w:rsid w:val="00876165"/>
    <w:rsid w:val="0088004C"/>
    <w:rsid w:val="0088103B"/>
    <w:rsid w:val="0088155B"/>
    <w:rsid w:val="00882053"/>
    <w:rsid w:val="008822E5"/>
    <w:rsid w:val="00882393"/>
    <w:rsid w:val="00883968"/>
    <w:rsid w:val="00885AD7"/>
    <w:rsid w:val="00886D7E"/>
    <w:rsid w:val="00890579"/>
    <w:rsid w:val="00893137"/>
    <w:rsid w:val="00894121"/>
    <w:rsid w:val="00895265"/>
    <w:rsid w:val="008954E0"/>
    <w:rsid w:val="0089623F"/>
    <w:rsid w:val="008A1438"/>
    <w:rsid w:val="008A231D"/>
    <w:rsid w:val="008A235C"/>
    <w:rsid w:val="008A38DC"/>
    <w:rsid w:val="008A7AA9"/>
    <w:rsid w:val="008B07C9"/>
    <w:rsid w:val="008B0FFA"/>
    <w:rsid w:val="008B1850"/>
    <w:rsid w:val="008B5A6D"/>
    <w:rsid w:val="008B5C45"/>
    <w:rsid w:val="008B7434"/>
    <w:rsid w:val="008C224D"/>
    <w:rsid w:val="008C2F26"/>
    <w:rsid w:val="008C438B"/>
    <w:rsid w:val="008C65FD"/>
    <w:rsid w:val="008C7E6B"/>
    <w:rsid w:val="008D1531"/>
    <w:rsid w:val="008D18FE"/>
    <w:rsid w:val="008D196F"/>
    <w:rsid w:val="008D2E33"/>
    <w:rsid w:val="008D588C"/>
    <w:rsid w:val="008D58E5"/>
    <w:rsid w:val="008D5DEE"/>
    <w:rsid w:val="008D7E69"/>
    <w:rsid w:val="008E18F0"/>
    <w:rsid w:val="008E5332"/>
    <w:rsid w:val="008E6369"/>
    <w:rsid w:val="008E7A11"/>
    <w:rsid w:val="008F01FD"/>
    <w:rsid w:val="008F09F7"/>
    <w:rsid w:val="008F2375"/>
    <w:rsid w:val="008F3B96"/>
    <w:rsid w:val="008F78A6"/>
    <w:rsid w:val="00900132"/>
    <w:rsid w:val="00902429"/>
    <w:rsid w:val="00902DED"/>
    <w:rsid w:val="00904167"/>
    <w:rsid w:val="00904976"/>
    <w:rsid w:val="00904E53"/>
    <w:rsid w:val="00905D82"/>
    <w:rsid w:val="0090640A"/>
    <w:rsid w:val="009107AA"/>
    <w:rsid w:val="00911518"/>
    <w:rsid w:val="00913D3D"/>
    <w:rsid w:val="0091479A"/>
    <w:rsid w:val="00914937"/>
    <w:rsid w:val="00917E8F"/>
    <w:rsid w:val="00923AE3"/>
    <w:rsid w:val="00924165"/>
    <w:rsid w:val="00926345"/>
    <w:rsid w:val="009301EE"/>
    <w:rsid w:val="00930597"/>
    <w:rsid w:val="00930897"/>
    <w:rsid w:val="00930F0E"/>
    <w:rsid w:val="00930F91"/>
    <w:rsid w:val="0093117F"/>
    <w:rsid w:val="00931425"/>
    <w:rsid w:val="009317AD"/>
    <w:rsid w:val="0093315B"/>
    <w:rsid w:val="009345D5"/>
    <w:rsid w:val="00936626"/>
    <w:rsid w:val="00936F84"/>
    <w:rsid w:val="00937279"/>
    <w:rsid w:val="00937EC7"/>
    <w:rsid w:val="00937EED"/>
    <w:rsid w:val="0094254B"/>
    <w:rsid w:val="00942DBA"/>
    <w:rsid w:val="0094313D"/>
    <w:rsid w:val="009504EA"/>
    <w:rsid w:val="00951A54"/>
    <w:rsid w:val="00955257"/>
    <w:rsid w:val="00955D53"/>
    <w:rsid w:val="009572D4"/>
    <w:rsid w:val="0096024B"/>
    <w:rsid w:val="00960D61"/>
    <w:rsid w:val="009626E1"/>
    <w:rsid w:val="00963DC4"/>
    <w:rsid w:val="0096485A"/>
    <w:rsid w:val="009650B4"/>
    <w:rsid w:val="00965DCB"/>
    <w:rsid w:val="00967221"/>
    <w:rsid w:val="0097603D"/>
    <w:rsid w:val="00977AE3"/>
    <w:rsid w:val="00982F70"/>
    <w:rsid w:val="009836CC"/>
    <w:rsid w:val="00985A23"/>
    <w:rsid w:val="0098621E"/>
    <w:rsid w:val="00986365"/>
    <w:rsid w:val="00986D89"/>
    <w:rsid w:val="009876C4"/>
    <w:rsid w:val="009876EB"/>
    <w:rsid w:val="00991A57"/>
    <w:rsid w:val="00993C99"/>
    <w:rsid w:val="00993E04"/>
    <w:rsid w:val="00995893"/>
    <w:rsid w:val="009A0208"/>
    <w:rsid w:val="009A1BDF"/>
    <w:rsid w:val="009A2CF1"/>
    <w:rsid w:val="009A48F0"/>
    <w:rsid w:val="009A4CCC"/>
    <w:rsid w:val="009A50C2"/>
    <w:rsid w:val="009A6B03"/>
    <w:rsid w:val="009A7804"/>
    <w:rsid w:val="009B1495"/>
    <w:rsid w:val="009B201A"/>
    <w:rsid w:val="009B30FC"/>
    <w:rsid w:val="009B3435"/>
    <w:rsid w:val="009B5390"/>
    <w:rsid w:val="009B6BFE"/>
    <w:rsid w:val="009B779E"/>
    <w:rsid w:val="009B7AE9"/>
    <w:rsid w:val="009C07BF"/>
    <w:rsid w:val="009C0B04"/>
    <w:rsid w:val="009C0F0A"/>
    <w:rsid w:val="009C18CB"/>
    <w:rsid w:val="009C6E6A"/>
    <w:rsid w:val="009E01C9"/>
    <w:rsid w:val="009E1032"/>
    <w:rsid w:val="009E3C20"/>
    <w:rsid w:val="009E429D"/>
    <w:rsid w:val="009E4D75"/>
    <w:rsid w:val="009E4F72"/>
    <w:rsid w:val="009E5500"/>
    <w:rsid w:val="009E69CB"/>
    <w:rsid w:val="009E70ED"/>
    <w:rsid w:val="009E7695"/>
    <w:rsid w:val="009F0D1D"/>
    <w:rsid w:val="009F2A45"/>
    <w:rsid w:val="009F311D"/>
    <w:rsid w:val="00A04325"/>
    <w:rsid w:val="00A053DA"/>
    <w:rsid w:val="00A1024C"/>
    <w:rsid w:val="00A14048"/>
    <w:rsid w:val="00A154A3"/>
    <w:rsid w:val="00A15CCC"/>
    <w:rsid w:val="00A17DF2"/>
    <w:rsid w:val="00A20CB1"/>
    <w:rsid w:val="00A2169A"/>
    <w:rsid w:val="00A223C2"/>
    <w:rsid w:val="00A261B8"/>
    <w:rsid w:val="00A27AFC"/>
    <w:rsid w:val="00A27DE0"/>
    <w:rsid w:val="00A30C88"/>
    <w:rsid w:val="00A31CE8"/>
    <w:rsid w:val="00A32902"/>
    <w:rsid w:val="00A3404F"/>
    <w:rsid w:val="00A40981"/>
    <w:rsid w:val="00A41583"/>
    <w:rsid w:val="00A41BB5"/>
    <w:rsid w:val="00A41DE0"/>
    <w:rsid w:val="00A42FA7"/>
    <w:rsid w:val="00A469F8"/>
    <w:rsid w:val="00A4700B"/>
    <w:rsid w:val="00A502C9"/>
    <w:rsid w:val="00A502F3"/>
    <w:rsid w:val="00A50AE7"/>
    <w:rsid w:val="00A51BCF"/>
    <w:rsid w:val="00A52F55"/>
    <w:rsid w:val="00A54972"/>
    <w:rsid w:val="00A54B10"/>
    <w:rsid w:val="00A55BFE"/>
    <w:rsid w:val="00A56395"/>
    <w:rsid w:val="00A5751C"/>
    <w:rsid w:val="00A60BFF"/>
    <w:rsid w:val="00A65350"/>
    <w:rsid w:val="00A6598B"/>
    <w:rsid w:val="00A7060C"/>
    <w:rsid w:val="00A7312E"/>
    <w:rsid w:val="00A7470F"/>
    <w:rsid w:val="00A76B6C"/>
    <w:rsid w:val="00A77731"/>
    <w:rsid w:val="00A81778"/>
    <w:rsid w:val="00A826AA"/>
    <w:rsid w:val="00A82E36"/>
    <w:rsid w:val="00A842BC"/>
    <w:rsid w:val="00A85FD0"/>
    <w:rsid w:val="00A874E9"/>
    <w:rsid w:val="00A87DA3"/>
    <w:rsid w:val="00A90E3A"/>
    <w:rsid w:val="00A917BE"/>
    <w:rsid w:val="00A91A7B"/>
    <w:rsid w:val="00A92C72"/>
    <w:rsid w:val="00A92C9A"/>
    <w:rsid w:val="00A9614B"/>
    <w:rsid w:val="00A96738"/>
    <w:rsid w:val="00A97631"/>
    <w:rsid w:val="00AA4D9D"/>
    <w:rsid w:val="00AA7189"/>
    <w:rsid w:val="00AB00D4"/>
    <w:rsid w:val="00AB0614"/>
    <w:rsid w:val="00AB140C"/>
    <w:rsid w:val="00AB2BE5"/>
    <w:rsid w:val="00AB530F"/>
    <w:rsid w:val="00AB5FBB"/>
    <w:rsid w:val="00AB7521"/>
    <w:rsid w:val="00AC04DF"/>
    <w:rsid w:val="00AC0549"/>
    <w:rsid w:val="00AC10AF"/>
    <w:rsid w:val="00AC261B"/>
    <w:rsid w:val="00AC34FC"/>
    <w:rsid w:val="00AC4DD5"/>
    <w:rsid w:val="00AC6D8F"/>
    <w:rsid w:val="00AC779D"/>
    <w:rsid w:val="00AC77A0"/>
    <w:rsid w:val="00AD0B2D"/>
    <w:rsid w:val="00AD17DB"/>
    <w:rsid w:val="00AD1FE2"/>
    <w:rsid w:val="00AD24C8"/>
    <w:rsid w:val="00AD29D2"/>
    <w:rsid w:val="00AD48B6"/>
    <w:rsid w:val="00AD53E8"/>
    <w:rsid w:val="00AD5C70"/>
    <w:rsid w:val="00AD5CFE"/>
    <w:rsid w:val="00AE044C"/>
    <w:rsid w:val="00AE05CD"/>
    <w:rsid w:val="00AE47F5"/>
    <w:rsid w:val="00AE482E"/>
    <w:rsid w:val="00AE4F44"/>
    <w:rsid w:val="00AE53E0"/>
    <w:rsid w:val="00AE6A09"/>
    <w:rsid w:val="00AE6BA6"/>
    <w:rsid w:val="00AF0BF2"/>
    <w:rsid w:val="00AF3DA6"/>
    <w:rsid w:val="00AF5806"/>
    <w:rsid w:val="00AF5957"/>
    <w:rsid w:val="00AF613B"/>
    <w:rsid w:val="00B00FE8"/>
    <w:rsid w:val="00B01760"/>
    <w:rsid w:val="00B0212C"/>
    <w:rsid w:val="00B05A43"/>
    <w:rsid w:val="00B0642F"/>
    <w:rsid w:val="00B07068"/>
    <w:rsid w:val="00B11847"/>
    <w:rsid w:val="00B12391"/>
    <w:rsid w:val="00B128E2"/>
    <w:rsid w:val="00B14628"/>
    <w:rsid w:val="00B1498C"/>
    <w:rsid w:val="00B15C6E"/>
    <w:rsid w:val="00B15E71"/>
    <w:rsid w:val="00B16496"/>
    <w:rsid w:val="00B20106"/>
    <w:rsid w:val="00B21ECC"/>
    <w:rsid w:val="00B22FFA"/>
    <w:rsid w:val="00B246D6"/>
    <w:rsid w:val="00B24ADB"/>
    <w:rsid w:val="00B264AD"/>
    <w:rsid w:val="00B26B94"/>
    <w:rsid w:val="00B3092D"/>
    <w:rsid w:val="00B30B0C"/>
    <w:rsid w:val="00B31C3F"/>
    <w:rsid w:val="00B32089"/>
    <w:rsid w:val="00B325A4"/>
    <w:rsid w:val="00B32903"/>
    <w:rsid w:val="00B336AB"/>
    <w:rsid w:val="00B338D6"/>
    <w:rsid w:val="00B3392B"/>
    <w:rsid w:val="00B37515"/>
    <w:rsid w:val="00B41502"/>
    <w:rsid w:val="00B4202F"/>
    <w:rsid w:val="00B42CBC"/>
    <w:rsid w:val="00B43353"/>
    <w:rsid w:val="00B4356D"/>
    <w:rsid w:val="00B44326"/>
    <w:rsid w:val="00B44436"/>
    <w:rsid w:val="00B4501D"/>
    <w:rsid w:val="00B46AB6"/>
    <w:rsid w:val="00B46E84"/>
    <w:rsid w:val="00B47CC7"/>
    <w:rsid w:val="00B50735"/>
    <w:rsid w:val="00B5263B"/>
    <w:rsid w:val="00B55517"/>
    <w:rsid w:val="00B56382"/>
    <w:rsid w:val="00B57241"/>
    <w:rsid w:val="00B5771A"/>
    <w:rsid w:val="00B60642"/>
    <w:rsid w:val="00B62127"/>
    <w:rsid w:val="00B62F77"/>
    <w:rsid w:val="00B63AB7"/>
    <w:rsid w:val="00B63C34"/>
    <w:rsid w:val="00B7139B"/>
    <w:rsid w:val="00B72E4A"/>
    <w:rsid w:val="00B74E6D"/>
    <w:rsid w:val="00B757FB"/>
    <w:rsid w:val="00B82311"/>
    <w:rsid w:val="00B82DE4"/>
    <w:rsid w:val="00B83A60"/>
    <w:rsid w:val="00B84F88"/>
    <w:rsid w:val="00B87CF9"/>
    <w:rsid w:val="00B91F7B"/>
    <w:rsid w:val="00B926EB"/>
    <w:rsid w:val="00B92965"/>
    <w:rsid w:val="00B952DC"/>
    <w:rsid w:val="00B97BC4"/>
    <w:rsid w:val="00BA3681"/>
    <w:rsid w:val="00BA3A6E"/>
    <w:rsid w:val="00BA594D"/>
    <w:rsid w:val="00BB0992"/>
    <w:rsid w:val="00BB1C01"/>
    <w:rsid w:val="00BB64B3"/>
    <w:rsid w:val="00BB6DD0"/>
    <w:rsid w:val="00BB7B85"/>
    <w:rsid w:val="00BC1D9A"/>
    <w:rsid w:val="00BC3683"/>
    <w:rsid w:val="00BC4049"/>
    <w:rsid w:val="00BC7918"/>
    <w:rsid w:val="00BD05FA"/>
    <w:rsid w:val="00BD094E"/>
    <w:rsid w:val="00BD1E7C"/>
    <w:rsid w:val="00BD2BEC"/>
    <w:rsid w:val="00BD40AC"/>
    <w:rsid w:val="00BD5731"/>
    <w:rsid w:val="00BD595A"/>
    <w:rsid w:val="00BD5EB4"/>
    <w:rsid w:val="00BD6E39"/>
    <w:rsid w:val="00BE1D12"/>
    <w:rsid w:val="00BE2F0B"/>
    <w:rsid w:val="00BE3C1A"/>
    <w:rsid w:val="00BE3DC2"/>
    <w:rsid w:val="00BE570C"/>
    <w:rsid w:val="00BE6174"/>
    <w:rsid w:val="00BE6552"/>
    <w:rsid w:val="00BE7916"/>
    <w:rsid w:val="00BF1E26"/>
    <w:rsid w:val="00BF2F67"/>
    <w:rsid w:val="00BF3CAC"/>
    <w:rsid w:val="00BF7DE6"/>
    <w:rsid w:val="00C01583"/>
    <w:rsid w:val="00C01B5A"/>
    <w:rsid w:val="00C02CF5"/>
    <w:rsid w:val="00C07474"/>
    <w:rsid w:val="00C11320"/>
    <w:rsid w:val="00C11A5D"/>
    <w:rsid w:val="00C11E9D"/>
    <w:rsid w:val="00C12234"/>
    <w:rsid w:val="00C13073"/>
    <w:rsid w:val="00C1478F"/>
    <w:rsid w:val="00C156DE"/>
    <w:rsid w:val="00C15F3C"/>
    <w:rsid w:val="00C16F66"/>
    <w:rsid w:val="00C20DC4"/>
    <w:rsid w:val="00C2183C"/>
    <w:rsid w:val="00C21FA6"/>
    <w:rsid w:val="00C241E7"/>
    <w:rsid w:val="00C27227"/>
    <w:rsid w:val="00C30C67"/>
    <w:rsid w:val="00C30CBC"/>
    <w:rsid w:val="00C320E0"/>
    <w:rsid w:val="00C32142"/>
    <w:rsid w:val="00C34AC7"/>
    <w:rsid w:val="00C34CCC"/>
    <w:rsid w:val="00C35755"/>
    <w:rsid w:val="00C35DDF"/>
    <w:rsid w:val="00C3609B"/>
    <w:rsid w:val="00C36E8C"/>
    <w:rsid w:val="00C42CFD"/>
    <w:rsid w:val="00C43217"/>
    <w:rsid w:val="00C445DD"/>
    <w:rsid w:val="00C4499B"/>
    <w:rsid w:val="00C4724E"/>
    <w:rsid w:val="00C50B83"/>
    <w:rsid w:val="00C51BAE"/>
    <w:rsid w:val="00C52583"/>
    <w:rsid w:val="00C52D66"/>
    <w:rsid w:val="00C54B2C"/>
    <w:rsid w:val="00C57BF4"/>
    <w:rsid w:val="00C6295A"/>
    <w:rsid w:val="00C629F0"/>
    <w:rsid w:val="00C63030"/>
    <w:rsid w:val="00C64CAD"/>
    <w:rsid w:val="00C666E5"/>
    <w:rsid w:val="00C67D66"/>
    <w:rsid w:val="00C7618D"/>
    <w:rsid w:val="00C80E9D"/>
    <w:rsid w:val="00C80FB4"/>
    <w:rsid w:val="00C83E12"/>
    <w:rsid w:val="00C845EC"/>
    <w:rsid w:val="00C84F67"/>
    <w:rsid w:val="00C85B4C"/>
    <w:rsid w:val="00C860D8"/>
    <w:rsid w:val="00C87D46"/>
    <w:rsid w:val="00C87EB5"/>
    <w:rsid w:val="00C90F22"/>
    <w:rsid w:val="00C9187D"/>
    <w:rsid w:val="00C91FCF"/>
    <w:rsid w:val="00C93AB3"/>
    <w:rsid w:val="00C9649B"/>
    <w:rsid w:val="00CA085B"/>
    <w:rsid w:val="00CA26C1"/>
    <w:rsid w:val="00CA3F65"/>
    <w:rsid w:val="00CA4273"/>
    <w:rsid w:val="00CA4DDF"/>
    <w:rsid w:val="00CA51F3"/>
    <w:rsid w:val="00CA543E"/>
    <w:rsid w:val="00CB00FA"/>
    <w:rsid w:val="00CB0562"/>
    <w:rsid w:val="00CB152D"/>
    <w:rsid w:val="00CB1CB3"/>
    <w:rsid w:val="00CB2A13"/>
    <w:rsid w:val="00CB33C6"/>
    <w:rsid w:val="00CB3595"/>
    <w:rsid w:val="00CB36A3"/>
    <w:rsid w:val="00CB3E7B"/>
    <w:rsid w:val="00CB4456"/>
    <w:rsid w:val="00CB504B"/>
    <w:rsid w:val="00CB52FA"/>
    <w:rsid w:val="00CB631B"/>
    <w:rsid w:val="00CB6403"/>
    <w:rsid w:val="00CC0F61"/>
    <w:rsid w:val="00CC425D"/>
    <w:rsid w:val="00CC4FDD"/>
    <w:rsid w:val="00CD030D"/>
    <w:rsid w:val="00CD041C"/>
    <w:rsid w:val="00CD13C5"/>
    <w:rsid w:val="00CD1642"/>
    <w:rsid w:val="00CD1C99"/>
    <w:rsid w:val="00CD3045"/>
    <w:rsid w:val="00CD3DBA"/>
    <w:rsid w:val="00CD5157"/>
    <w:rsid w:val="00CD5470"/>
    <w:rsid w:val="00CD7021"/>
    <w:rsid w:val="00CD77B3"/>
    <w:rsid w:val="00CE068C"/>
    <w:rsid w:val="00CE59CE"/>
    <w:rsid w:val="00CE7DBC"/>
    <w:rsid w:val="00CF11CD"/>
    <w:rsid w:val="00CF4470"/>
    <w:rsid w:val="00CF4A34"/>
    <w:rsid w:val="00CF5DAA"/>
    <w:rsid w:val="00CF6D3A"/>
    <w:rsid w:val="00CF7B81"/>
    <w:rsid w:val="00CF7E4A"/>
    <w:rsid w:val="00D001F9"/>
    <w:rsid w:val="00D0023A"/>
    <w:rsid w:val="00D0038D"/>
    <w:rsid w:val="00D0144C"/>
    <w:rsid w:val="00D01DB4"/>
    <w:rsid w:val="00D0391F"/>
    <w:rsid w:val="00D0427A"/>
    <w:rsid w:val="00D04B81"/>
    <w:rsid w:val="00D07FD4"/>
    <w:rsid w:val="00D11B51"/>
    <w:rsid w:val="00D12D42"/>
    <w:rsid w:val="00D13572"/>
    <w:rsid w:val="00D13D57"/>
    <w:rsid w:val="00D145C4"/>
    <w:rsid w:val="00D15FC7"/>
    <w:rsid w:val="00D1642D"/>
    <w:rsid w:val="00D17D1A"/>
    <w:rsid w:val="00D2155B"/>
    <w:rsid w:val="00D22216"/>
    <w:rsid w:val="00D228C1"/>
    <w:rsid w:val="00D22D5E"/>
    <w:rsid w:val="00D242B4"/>
    <w:rsid w:val="00D26C22"/>
    <w:rsid w:val="00D26D1E"/>
    <w:rsid w:val="00D27D68"/>
    <w:rsid w:val="00D30A32"/>
    <w:rsid w:val="00D30C3A"/>
    <w:rsid w:val="00D33D91"/>
    <w:rsid w:val="00D33E18"/>
    <w:rsid w:val="00D350DE"/>
    <w:rsid w:val="00D36358"/>
    <w:rsid w:val="00D36366"/>
    <w:rsid w:val="00D37DC4"/>
    <w:rsid w:val="00D40731"/>
    <w:rsid w:val="00D41482"/>
    <w:rsid w:val="00D41B3E"/>
    <w:rsid w:val="00D41D4A"/>
    <w:rsid w:val="00D422F4"/>
    <w:rsid w:val="00D44493"/>
    <w:rsid w:val="00D45216"/>
    <w:rsid w:val="00D50CA4"/>
    <w:rsid w:val="00D510C5"/>
    <w:rsid w:val="00D53C22"/>
    <w:rsid w:val="00D54561"/>
    <w:rsid w:val="00D57900"/>
    <w:rsid w:val="00D6068A"/>
    <w:rsid w:val="00D60B4F"/>
    <w:rsid w:val="00D62AD4"/>
    <w:rsid w:val="00D63032"/>
    <w:rsid w:val="00D64438"/>
    <w:rsid w:val="00D651F2"/>
    <w:rsid w:val="00D65461"/>
    <w:rsid w:val="00D66547"/>
    <w:rsid w:val="00D67065"/>
    <w:rsid w:val="00D67F8E"/>
    <w:rsid w:val="00D70539"/>
    <w:rsid w:val="00D70872"/>
    <w:rsid w:val="00D73B6D"/>
    <w:rsid w:val="00D75AE9"/>
    <w:rsid w:val="00D75D19"/>
    <w:rsid w:val="00D77431"/>
    <w:rsid w:val="00D778C7"/>
    <w:rsid w:val="00D8498F"/>
    <w:rsid w:val="00D85E6E"/>
    <w:rsid w:val="00D86233"/>
    <w:rsid w:val="00D906A4"/>
    <w:rsid w:val="00D92DBC"/>
    <w:rsid w:val="00D93F6C"/>
    <w:rsid w:val="00D93F8D"/>
    <w:rsid w:val="00D95639"/>
    <w:rsid w:val="00D95927"/>
    <w:rsid w:val="00D96593"/>
    <w:rsid w:val="00DA2FB8"/>
    <w:rsid w:val="00DA3626"/>
    <w:rsid w:val="00DA38F6"/>
    <w:rsid w:val="00DA632E"/>
    <w:rsid w:val="00DA74AD"/>
    <w:rsid w:val="00DB1A4E"/>
    <w:rsid w:val="00DB1CB9"/>
    <w:rsid w:val="00DB578D"/>
    <w:rsid w:val="00DC1149"/>
    <w:rsid w:val="00DC129D"/>
    <w:rsid w:val="00DC1F35"/>
    <w:rsid w:val="00DC38D3"/>
    <w:rsid w:val="00DC42D2"/>
    <w:rsid w:val="00DC4554"/>
    <w:rsid w:val="00DC50E9"/>
    <w:rsid w:val="00DC5564"/>
    <w:rsid w:val="00DD0B0E"/>
    <w:rsid w:val="00DD46B0"/>
    <w:rsid w:val="00DD529E"/>
    <w:rsid w:val="00DD6219"/>
    <w:rsid w:val="00DD70E7"/>
    <w:rsid w:val="00DE07A1"/>
    <w:rsid w:val="00DE1145"/>
    <w:rsid w:val="00DE6849"/>
    <w:rsid w:val="00DE6C69"/>
    <w:rsid w:val="00DF541E"/>
    <w:rsid w:val="00DF5792"/>
    <w:rsid w:val="00DF5F32"/>
    <w:rsid w:val="00DF6CBA"/>
    <w:rsid w:val="00E00B2F"/>
    <w:rsid w:val="00E02162"/>
    <w:rsid w:val="00E03E2A"/>
    <w:rsid w:val="00E04FEB"/>
    <w:rsid w:val="00E11BD7"/>
    <w:rsid w:val="00E127BC"/>
    <w:rsid w:val="00E130BE"/>
    <w:rsid w:val="00E13446"/>
    <w:rsid w:val="00E148F2"/>
    <w:rsid w:val="00E16277"/>
    <w:rsid w:val="00E164B5"/>
    <w:rsid w:val="00E17990"/>
    <w:rsid w:val="00E22B44"/>
    <w:rsid w:val="00E24F69"/>
    <w:rsid w:val="00E24FB5"/>
    <w:rsid w:val="00E25998"/>
    <w:rsid w:val="00E266BF"/>
    <w:rsid w:val="00E27AD3"/>
    <w:rsid w:val="00E30FEC"/>
    <w:rsid w:val="00E31552"/>
    <w:rsid w:val="00E316A4"/>
    <w:rsid w:val="00E31B13"/>
    <w:rsid w:val="00E32F92"/>
    <w:rsid w:val="00E36FC8"/>
    <w:rsid w:val="00E406A3"/>
    <w:rsid w:val="00E40C7C"/>
    <w:rsid w:val="00E422AC"/>
    <w:rsid w:val="00E42529"/>
    <w:rsid w:val="00E43FEC"/>
    <w:rsid w:val="00E44020"/>
    <w:rsid w:val="00E44D56"/>
    <w:rsid w:val="00E45C07"/>
    <w:rsid w:val="00E4637B"/>
    <w:rsid w:val="00E5085D"/>
    <w:rsid w:val="00E52F8E"/>
    <w:rsid w:val="00E54295"/>
    <w:rsid w:val="00E5681C"/>
    <w:rsid w:val="00E56A2B"/>
    <w:rsid w:val="00E56DDB"/>
    <w:rsid w:val="00E570AA"/>
    <w:rsid w:val="00E60049"/>
    <w:rsid w:val="00E61047"/>
    <w:rsid w:val="00E621BD"/>
    <w:rsid w:val="00E62493"/>
    <w:rsid w:val="00E629DC"/>
    <w:rsid w:val="00E63F57"/>
    <w:rsid w:val="00E64188"/>
    <w:rsid w:val="00E64592"/>
    <w:rsid w:val="00E65C99"/>
    <w:rsid w:val="00E72DD6"/>
    <w:rsid w:val="00E733AB"/>
    <w:rsid w:val="00E7458D"/>
    <w:rsid w:val="00E74A8F"/>
    <w:rsid w:val="00E74B28"/>
    <w:rsid w:val="00E74E0E"/>
    <w:rsid w:val="00E77C83"/>
    <w:rsid w:val="00E81265"/>
    <w:rsid w:val="00E847BD"/>
    <w:rsid w:val="00E86104"/>
    <w:rsid w:val="00E87433"/>
    <w:rsid w:val="00E8764E"/>
    <w:rsid w:val="00E906F4"/>
    <w:rsid w:val="00E93081"/>
    <w:rsid w:val="00E935C1"/>
    <w:rsid w:val="00E94083"/>
    <w:rsid w:val="00E97DC9"/>
    <w:rsid w:val="00E97E15"/>
    <w:rsid w:val="00EA0D78"/>
    <w:rsid w:val="00EA12DA"/>
    <w:rsid w:val="00EA1BEA"/>
    <w:rsid w:val="00EA28C7"/>
    <w:rsid w:val="00EA52DF"/>
    <w:rsid w:val="00EA5E11"/>
    <w:rsid w:val="00EA6280"/>
    <w:rsid w:val="00EA76FD"/>
    <w:rsid w:val="00EB038D"/>
    <w:rsid w:val="00EB0AC9"/>
    <w:rsid w:val="00EB2349"/>
    <w:rsid w:val="00EB2D9C"/>
    <w:rsid w:val="00EB4154"/>
    <w:rsid w:val="00EB5116"/>
    <w:rsid w:val="00EB5B30"/>
    <w:rsid w:val="00EB61EA"/>
    <w:rsid w:val="00EB629A"/>
    <w:rsid w:val="00EB63FF"/>
    <w:rsid w:val="00EC0A15"/>
    <w:rsid w:val="00EC6529"/>
    <w:rsid w:val="00EC77D5"/>
    <w:rsid w:val="00EC7A3B"/>
    <w:rsid w:val="00ED0D45"/>
    <w:rsid w:val="00ED2203"/>
    <w:rsid w:val="00ED3B78"/>
    <w:rsid w:val="00ED4DA4"/>
    <w:rsid w:val="00ED7DFC"/>
    <w:rsid w:val="00ED7E86"/>
    <w:rsid w:val="00EE02C6"/>
    <w:rsid w:val="00EE482D"/>
    <w:rsid w:val="00EE4D09"/>
    <w:rsid w:val="00EE563B"/>
    <w:rsid w:val="00EE5780"/>
    <w:rsid w:val="00EE782B"/>
    <w:rsid w:val="00EF0273"/>
    <w:rsid w:val="00EF0B07"/>
    <w:rsid w:val="00EF1C84"/>
    <w:rsid w:val="00EF1E72"/>
    <w:rsid w:val="00EF405B"/>
    <w:rsid w:val="00EF4AF4"/>
    <w:rsid w:val="00EF5154"/>
    <w:rsid w:val="00F02079"/>
    <w:rsid w:val="00F024E7"/>
    <w:rsid w:val="00F043AC"/>
    <w:rsid w:val="00F12265"/>
    <w:rsid w:val="00F125FE"/>
    <w:rsid w:val="00F12F67"/>
    <w:rsid w:val="00F15B72"/>
    <w:rsid w:val="00F15E1E"/>
    <w:rsid w:val="00F16A32"/>
    <w:rsid w:val="00F17679"/>
    <w:rsid w:val="00F210FD"/>
    <w:rsid w:val="00F24774"/>
    <w:rsid w:val="00F25CC0"/>
    <w:rsid w:val="00F26809"/>
    <w:rsid w:val="00F26B29"/>
    <w:rsid w:val="00F2751E"/>
    <w:rsid w:val="00F308E2"/>
    <w:rsid w:val="00F30AFA"/>
    <w:rsid w:val="00F329C7"/>
    <w:rsid w:val="00F32D48"/>
    <w:rsid w:val="00F36D89"/>
    <w:rsid w:val="00F42EA7"/>
    <w:rsid w:val="00F430F3"/>
    <w:rsid w:val="00F4443E"/>
    <w:rsid w:val="00F44D45"/>
    <w:rsid w:val="00F45049"/>
    <w:rsid w:val="00F45302"/>
    <w:rsid w:val="00F46D0B"/>
    <w:rsid w:val="00F473FC"/>
    <w:rsid w:val="00F47C1E"/>
    <w:rsid w:val="00F506DB"/>
    <w:rsid w:val="00F509DB"/>
    <w:rsid w:val="00F51198"/>
    <w:rsid w:val="00F51A6C"/>
    <w:rsid w:val="00F51C76"/>
    <w:rsid w:val="00F51D66"/>
    <w:rsid w:val="00F532F9"/>
    <w:rsid w:val="00F5516A"/>
    <w:rsid w:val="00F56BA4"/>
    <w:rsid w:val="00F575A3"/>
    <w:rsid w:val="00F60015"/>
    <w:rsid w:val="00F62883"/>
    <w:rsid w:val="00F62FED"/>
    <w:rsid w:val="00F63965"/>
    <w:rsid w:val="00F6410F"/>
    <w:rsid w:val="00F6479D"/>
    <w:rsid w:val="00F64B94"/>
    <w:rsid w:val="00F66835"/>
    <w:rsid w:val="00F66B73"/>
    <w:rsid w:val="00F71FE5"/>
    <w:rsid w:val="00F73DA6"/>
    <w:rsid w:val="00F744D8"/>
    <w:rsid w:val="00F74738"/>
    <w:rsid w:val="00F76555"/>
    <w:rsid w:val="00F80383"/>
    <w:rsid w:val="00F80606"/>
    <w:rsid w:val="00F80B9C"/>
    <w:rsid w:val="00F8203D"/>
    <w:rsid w:val="00F82281"/>
    <w:rsid w:val="00F826C5"/>
    <w:rsid w:val="00F832ED"/>
    <w:rsid w:val="00F83D0C"/>
    <w:rsid w:val="00F84FBB"/>
    <w:rsid w:val="00F87530"/>
    <w:rsid w:val="00F90C94"/>
    <w:rsid w:val="00F914B1"/>
    <w:rsid w:val="00F94F9A"/>
    <w:rsid w:val="00F95561"/>
    <w:rsid w:val="00F96BA1"/>
    <w:rsid w:val="00FA0F08"/>
    <w:rsid w:val="00FA2062"/>
    <w:rsid w:val="00FA34E7"/>
    <w:rsid w:val="00FA5F71"/>
    <w:rsid w:val="00FA795B"/>
    <w:rsid w:val="00FB15C3"/>
    <w:rsid w:val="00FB15CE"/>
    <w:rsid w:val="00FB1FB5"/>
    <w:rsid w:val="00FB4CE7"/>
    <w:rsid w:val="00FB591B"/>
    <w:rsid w:val="00FB7A0B"/>
    <w:rsid w:val="00FC0B94"/>
    <w:rsid w:val="00FC0E3A"/>
    <w:rsid w:val="00FC27CF"/>
    <w:rsid w:val="00FC38EC"/>
    <w:rsid w:val="00FC4473"/>
    <w:rsid w:val="00FC5694"/>
    <w:rsid w:val="00FC67E3"/>
    <w:rsid w:val="00FC79EE"/>
    <w:rsid w:val="00FD061B"/>
    <w:rsid w:val="00FD13A0"/>
    <w:rsid w:val="00FD13D4"/>
    <w:rsid w:val="00FD17C4"/>
    <w:rsid w:val="00FD1903"/>
    <w:rsid w:val="00FD1BBB"/>
    <w:rsid w:val="00FD2A0D"/>
    <w:rsid w:val="00FD2A58"/>
    <w:rsid w:val="00FD2DA8"/>
    <w:rsid w:val="00FD43C4"/>
    <w:rsid w:val="00FD4B52"/>
    <w:rsid w:val="00FD5583"/>
    <w:rsid w:val="00FD7F80"/>
    <w:rsid w:val="00FE0463"/>
    <w:rsid w:val="00FE1259"/>
    <w:rsid w:val="00FE29A4"/>
    <w:rsid w:val="00FE3B6B"/>
    <w:rsid w:val="00FF1479"/>
    <w:rsid w:val="00FF3D9D"/>
    <w:rsid w:val="00FF4939"/>
    <w:rsid w:val="00FF4FA6"/>
    <w:rsid w:val="00FF4FCE"/>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9A34FD"/>
  <w15:docId w15:val="{ABB16C53-0A2D-6145-AB39-5F3D77B16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8C1"/>
  </w:style>
  <w:style w:type="paragraph" w:styleId="Cabealho1">
    <w:name w:val="heading 1"/>
    <w:basedOn w:val="Normal"/>
    <w:next w:val="Normal"/>
    <w:link w:val="Cabealho1Carter"/>
    <w:uiPriority w:val="9"/>
    <w:qFormat/>
    <w:rsid w:val="0075777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abealho3">
    <w:name w:val="heading 3"/>
    <w:basedOn w:val="Normal"/>
    <w:link w:val="Cabealho3Carter"/>
    <w:uiPriority w:val="9"/>
    <w:qFormat/>
    <w:rsid w:val="00830C2D"/>
    <w:pPr>
      <w:spacing w:before="100" w:beforeAutospacing="1" w:after="100" w:afterAutospacing="1" w:line="240" w:lineRule="auto"/>
      <w:outlineLvl w:val="2"/>
    </w:pPr>
    <w:rPr>
      <w:rFonts w:ascii="Times New Roman" w:eastAsia="Times New Roman" w:hAnsi="Times New Roman" w:cs="Times New Roman"/>
      <w:b/>
      <w:bCs/>
      <w:sz w:val="27"/>
      <w:szCs w:val="27"/>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arter"/>
    <w:uiPriority w:val="1"/>
    <w:qFormat/>
    <w:rsid w:val="00986365"/>
    <w:pPr>
      <w:spacing w:after="0" w:line="240" w:lineRule="auto"/>
    </w:pPr>
  </w:style>
  <w:style w:type="paragraph" w:styleId="Cabealho">
    <w:name w:val="header"/>
    <w:basedOn w:val="Normal"/>
    <w:link w:val="CabealhoCarter"/>
    <w:uiPriority w:val="99"/>
    <w:unhideWhenUsed/>
    <w:rsid w:val="00D15FC7"/>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D15FC7"/>
  </w:style>
  <w:style w:type="paragraph" w:styleId="Rodap">
    <w:name w:val="footer"/>
    <w:basedOn w:val="Normal"/>
    <w:link w:val="RodapCarter"/>
    <w:uiPriority w:val="99"/>
    <w:unhideWhenUsed/>
    <w:rsid w:val="00D15FC7"/>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D15FC7"/>
  </w:style>
  <w:style w:type="paragraph" w:styleId="NormalWeb">
    <w:name w:val="Normal (Web)"/>
    <w:basedOn w:val="Normal"/>
    <w:uiPriority w:val="99"/>
    <w:unhideWhenUsed/>
    <w:rsid w:val="008B1850"/>
    <w:pPr>
      <w:spacing w:before="100" w:beforeAutospacing="1" w:after="100" w:afterAutospacing="1" w:line="240" w:lineRule="auto"/>
    </w:pPr>
    <w:rPr>
      <w:rFonts w:ascii="Times New Roman" w:hAnsi="Times New Roman" w:cs="Times New Roman"/>
      <w:sz w:val="24"/>
      <w:szCs w:val="24"/>
      <w:lang w:eastAsia="pt-PT"/>
    </w:rPr>
  </w:style>
  <w:style w:type="paragraph" w:styleId="Textodenotaderodap">
    <w:name w:val="footnote text"/>
    <w:basedOn w:val="Normal"/>
    <w:link w:val="TextodenotaderodapCarter"/>
    <w:uiPriority w:val="99"/>
    <w:semiHidden/>
    <w:unhideWhenUsed/>
    <w:rsid w:val="00827C60"/>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827C60"/>
    <w:rPr>
      <w:sz w:val="20"/>
      <w:szCs w:val="20"/>
    </w:rPr>
  </w:style>
  <w:style w:type="character" w:styleId="Refdenotaderodap">
    <w:name w:val="footnote reference"/>
    <w:basedOn w:val="Tipodeletrapredefinidodopargrafo"/>
    <w:uiPriority w:val="99"/>
    <w:semiHidden/>
    <w:unhideWhenUsed/>
    <w:rsid w:val="00827C60"/>
    <w:rPr>
      <w:vertAlign w:val="superscript"/>
    </w:rPr>
  </w:style>
  <w:style w:type="paragraph" w:styleId="Textodenotadefim">
    <w:name w:val="endnote text"/>
    <w:basedOn w:val="Normal"/>
    <w:link w:val="TextodenotadefimCarter"/>
    <w:uiPriority w:val="99"/>
    <w:semiHidden/>
    <w:unhideWhenUsed/>
    <w:rsid w:val="00827C60"/>
    <w:pPr>
      <w:spacing w:after="0" w:line="240" w:lineRule="auto"/>
    </w:pPr>
    <w:rPr>
      <w:sz w:val="20"/>
      <w:szCs w:val="20"/>
    </w:rPr>
  </w:style>
  <w:style w:type="character" w:customStyle="1" w:styleId="TextodenotadefimCarter">
    <w:name w:val="Texto de nota de fim Caráter"/>
    <w:basedOn w:val="Tipodeletrapredefinidodopargrafo"/>
    <w:link w:val="Textodenotadefim"/>
    <w:uiPriority w:val="99"/>
    <w:semiHidden/>
    <w:rsid w:val="00827C60"/>
    <w:rPr>
      <w:sz w:val="20"/>
      <w:szCs w:val="20"/>
    </w:rPr>
  </w:style>
  <w:style w:type="character" w:styleId="Refdenotadefim">
    <w:name w:val="endnote reference"/>
    <w:basedOn w:val="Tipodeletrapredefinidodopargrafo"/>
    <w:uiPriority w:val="99"/>
    <w:semiHidden/>
    <w:unhideWhenUsed/>
    <w:rsid w:val="00827C60"/>
    <w:rPr>
      <w:vertAlign w:val="superscript"/>
    </w:rPr>
  </w:style>
  <w:style w:type="paragraph" w:styleId="Legenda">
    <w:name w:val="caption"/>
    <w:basedOn w:val="Normal"/>
    <w:next w:val="Normal"/>
    <w:uiPriority w:val="35"/>
    <w:unhideWhenUsed/>
    <w:qFormat/>
    <w:rsid w:val="002F700F"/>
    <w:pPr>
      <w:spacing w:after="200" w:line="240" w:lineRule="auto"/>
    </w:pPr>
    <w:rPr>
      <w:i/>
      <w:iCs/>
      <w:color w:val="44546A" w:themeColor="text2"/>
      <w:sz w:val="18"/>
      <w:szCs w:val="18"/>
    </w:rPr>
  </w:style>
  <w:style w:type="character" w:styleId="Nmerodepgina">
    <w:name w:val="page number"/>
    <w:basedOn w:val="Tipodeletrapredefinidodopargrafo"/>
    <w:uiPriority w:val="99"/>
    <w:semiHidden/>
    <w:unhideWhenUsed/>
    <w:rsid w:val="0009030C"/>
  </w:style>
  <w:style w:type="table" w:styleId="Tabelacomgrelha">
    <w:name w:val="Table Grid"/>
    <w:basedOn w:val="Tabelanormal"/>
    <w:uiPriority w:val="39"/>
    <w:rsid w:val="000903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mEspaamentoCarter">
    <w:name w:val="Sem Espaçamento Caráter"/>
    <w:basedOn w:val="Tipodeletrapredefinidodopargrafo"/>
    <w:link w:val="SemEspaamento"/>
    <w:uiPriority w:val="1"/>
    <w:rsid w:val="00A65350"/>
  </w:style>
  <w:style w:type="paragraph" w:styleId="Textodebalo">
    <w:name w:val="Balloon Text"/>
    <w:basedOn w:val="Normal"/>
    <w:link w:val="TextodebaloCarter"/>
    <w:uiPriority w:val="99"/>
    <w:semiHidden/>
    <w:unhideWhenUsed/>
    <w:rsid w:val="004F3E99"/>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4F3E99"/>
    <w:rPr>
      <w:rFonts w:ascii="Tahoma" w:hAnsi="Tahoma" w:cs="Tahoma"/>
      <w:sz w:val="16"/>
      <w:szCs w:val="16"/>
    </w:rPr>
  </w:style>
  <w:style w:type="character" w:styleId="nfase">
    <w:name w:val="Emphasis"/>
    <w:basedOn w:val="Tipodeletrapredefinidodopargrafo"/>
    <w:uiPriority w:val="20"/>
    <w:qFormat/>
    <w:rsid w:val="00CB3E7B"/>
    <w:rPr>
      <w:i/>
      <w:iCs/>
    </w:rPr>
  </w:style>
  <w:style w:type="character" w:customStyle="1" w:styleId="Cabealho3Carter">
    <w:name w:val="Cabeçalho 3 Caráter"/>
    <w:basedOn w:val="Tipodeletrapredefinidodopargrafo"/>
    <w:link w:val="Cabealho3"/>
    <w:uiPriority w:val="9"/>
    <w:rsid w:val="00830C2D"/>
    <w:rPr>
      <w:rFonts w:ascii="Times New Roman" w:eastAsia="Times New Roman" w:hAnsi="Times New Roman" w:cs="Times New Roman"/>
      <w:b/>
      <w:bCs/>
      <w:sz w:val="27"/>
      <w:szCs w:val="27"/>
      <w:lang w:eastAsia="pt-PT"/>
    </w:rPr>
  </w:style>
  <w:style w:type="character" w:customStyle="1" w:styleId="Cabealho1Carter">
    <w:name w:val="Cabeçalho 1 Caráter"/>
    <w:basedOn w:val="Tipodeletrapredefinidodopargrafo"/>
    <w:link w:val="Cabealho1"/>
    <w:uiPriority w:val="9"/>
    <w:rsid w:val="00757771"/>
    <w:rPr>
      <w:rFonts w:asciiTheme="majorHAnsi" w:eastAsiaTheme="majorEastAsia" w:hAnsiTheme="majorHAnsi" w:cstheme="majorBidi"/>
      <w:color w:val="2E74B5" w:themeColor="accent1" w:themeShade="BF"/>
      <w:sz w:val="32"/>
      <w:szCs w:val="32"/>
    </w:rPr>
  </w:style>
  <w:style w:type="character" w:styleId="Hiperligao">
    <w:name w:val="Hyperlink"/>
    <w:basedOn w:val="Tipodeletrapredefinidodopargrafo"/>
    <w:unhideWhenUsed/>
    <w:rsid w:val="003B5D8D"/>
    <w:rPr>
      <w:color w:val="0000FF"/>
      <w:u w:val="single"/>
    </w:rPr>
  </w:style>
  <w:style w:type="character" w:styleId="Hiperligaovisitada">
    <w:name w:val="FollowedHyperlink"/>
    <w:basedOn w:val="Tipodeletrapredefinidodopargrafo"/>
    <w:uiPriority w:val="99"/>
    <w:semiHidden/>
    <w:unhideWhenUsed/>
    <w:rsid w:val="00C01B5A"/>
    <w:rPr>
      <w:color w:val="954F72" w:themeColor="followedHyperlink"/>
      <w:u w:val="single"/>
    </w:rPr>
  </w:style>
  <w:style w:type="paragraph" w:styleId="Bibliografia">
    <w:name w:val="Bibliography"/>
    <w:basedOn w:val="Normal"/>
    <w:next w:val="Normal"/>
    <w:uiPriority w:val="37"/>
    <w:unhideWhenUsed/>
    <w:rsid w:val="00E130BE"/>
    <w:pPr>
      <w:spacing w:after="0" w:line="240" w:lineRule="auto"/>
      <w:ind w:firstLine="567"/>
    </w:pPr>
    <w:rPr>
      <w:sz w:val="24"/>
      <w:szCs w:val="24"/>
    </w:rPr>
  </w:style>
  <w:style w:type="character" w:styleId="Refdecomentrio">
    <w:name w:val="annotation reference"/>
    <w:basedOn w:val="Tipodeletrapredefinidodopargrafo"/>
    <w:uiPriority w:val="99"/>
    <w:semiHidden/>
    <w:unhideWhenUsed/>
    <w:rsid w:val="006E28F0"/>
    <w:rPr>
      <w:sz w:val="16"/>
      <w:szCs w:val="16"/>
    </w:rPr>
  </w:style>
  <w:style w:type="paragraph" w:styleId="Textodecomentrio">
    <w:name w:val="annotation text"/>
    <w:basedOn w:val="Normal"/>
    <w:link w:val="TextodecomentrioCarter"/>
    <w:uiPriority w:val="99"/>
    <w:semiHidden/>
    <w:unhideWhenUsed/>
    <w:rsid w:val="006E28F0"/>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sid w:val="006E28F0"/>
    <w:rPr>
      <w:sz w:val="20"/>
      <w:szCs w:val="20"/>
    </w:rPr>
  </w:style>
  <w:style w:type="paragraph" w:styleId="Assuntodecomentrio">
    <w:name w:val="annotation subject"/>
    <w:basedOn w:val="Textodecomentrio"/>
    <w:next w:val="Textodecomentrio"/>
    <w:link w:val="AssuntodecomentrioCarter"/>
    <w:uiPriority w:val="99"/>
    <w:semiHidden/>
    <w:unhideWhenUsed/>
    <w:rsid w:val="006E28F0"/>
    <w:rPr>
      <w:b/>
      <w:bCs/>
    </w:rPr>
  </w:style>
  <w:style w:type="character" w:customStyle="1" w:styleId="AssuntodecomentrioCarter">
    <w:name w:val="Assunto de comentário Caráter"/>
    <w:basedOn w:val="TextodecomentrioCarter"/>
    <w:link w:val="Assuntodecomentrio"/>
    <w:uiPriority w:val="99"/>
    <w:semiHidden/>
    <w:rsid w:val="006E28F0"/>
    <w:rPr>
      <w:b/>
      <w:bCs/>
      <w:sz w:val="20"/>
      <w:szCs w:val="20"/>
    </w:rPr>
  </w:style>
  <w:style w:type="paragraph" w:customStyle="1" w:styleId="MDPI41tablecaption">
    <w:name w:val="MDPI_4.1_table_caption"/>
    <w:basedOn w:val="Normal"/>
    <w:qFormat/>
    <w:rsid w:val="000B2D71"/>
    <w:pPr>
      <w:adjustRightInd w:val="0"/>
      <w:snapToGrid w:val="0"/>
      <w:spacing w:before="240" w:after="120" w:line="260" w:lineRule="atLeast"/>
      <w:ind w:left="425" w:right="425"/>
      <w:jc w:val="both"/>
    </w:pPr>
    <w:rPr>
      <w:rFonts w:ascii="Palatino Linotype" w:eastAsia="Times New Roman" w:hAnsi="Palatino Linotype" w:cs="Times New Roman"/>
      <w:color w:val="000000"/>
      <w:sz w:val="18"/>
      <w:lang w:val="en-US" w:eastAsia="de-DE" w:bidi="en-US"/>
    </w:rPr>
  </w:style>
  <w:style w:type="paragraph" w:customStyle="1" w:styleId="MDPI42tablebody">
    <w:name w:val="MDPI_4.2_table_body"/>
    <w:qFormat/>
    <w:rsid w:val="000B2D71"/>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val="en-US" w:eastAsia="de-DE" w:bidi="en-US"/>
    </w:rPr>
  </w:style>
  <w:style w:type="paragraph" w:customStyle="1" w:styleId="MDPI43tablefooter">
    <w:name w:val="MDPI_4.3_table_footer"/>
    <w:basedOn w:val="MDPI41tablecaption"/>
    <w:next w:val="Normal"/>
    <w:qFormat/>
    <w:rsid w:val="000B2D71"/>
    <w:pPr>
      <w:spacing w:before="0"/>
      <w:ind w:left="0" w:right="0"/>
    </w:pPr>
  </w:style>
  <w:style w:type="paragraph" w:customStyle="1" w:styleId="MDPI31text">
    <w:name w:val="MDPI_3.1_text"/>
    <w:qFormat/>
    <w:rsid w:val="000B2D71"/>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val="en-US" w:eastAsia="de-DE" w:bidi="en-US"/>
    </w:rPr>
  </w:style>
  <w:style w:type="paragraph" w:customStyle="1" w:styleId="MDPI62Acknowledgments">
    <w:name w:val="MDPI_6.2_Acknowledgments"/>
    <w:qFormat/>
    <w:rsid w:val="00AE482E"/>
    <w:pPr>
      <w:adjustRightInd w:val="0"/>
      <w:snapToGrid w:val="0"/>
      <w:spacing w:before="120" w:after="0" w:line="200" w:lineRule="atLeast"/>
      <w:jc w:val="both"/>
    </w:pPr>
    <w:rPr>
      <w:rFonts w:ascii="Palatino Linotype" w:eastAsia="Times New Roman" w:hAnsi="Palatino Linotype" w:cs="Times New Roman"/>
      <w:snapToGrid w:val="0"/>
      <w:color w:val="000000"/>
      <w:sz w:val="18"/>
      <w:szCs w:val="20"/>
      <w:lang w:val="en-US" w:eastAsia="de-DE" w:bidi="en-US"/>
    </w:rPr>
  </w:style>
  <w:style w:type="paragraph" w:customStyle="1" w:styleId="MDPI64CoI">
    <w:name w:val="MDPI_6.4_CoI"/>
    <w:basedOn w:val="MDPI62Acknowledgments"/>
    <w:qFormat/>
    <w:rsid w:val="00AE482E"/>
  </w:style>
  <w:style w:type="paragraph" w:customStyle="1" w:styleId="MDPI21heading1">
    <w:name w:val="MDPI_2.1_heading1"/>
    <w:basedOn w:val="Normal"/>
    <w:qFormat/>
    <w:rsid w:val="00AE482E"/>
    <w:pPr>
      <w:adjustRightInd w:val="0"/>
      <w:snapToGrid w:val="0"/>
      <w:spacing w:before="240" w:after="120" w:line="260" w:lineRule="atLeast"/>
      <w:outlineLvl w:val="0"/>
    </w:pPr>
    <w:rPr>
      <w:rFonts w:ascii="Palatino Linotype" w:eastAsia="Times New Roman" w:hAnsi="Palatino Linotype" w:cs="Times New Roman"/>
      <w:b/>
      <w:snapToGrid w:val="0"/>
      <w:color w:val="000000"/>
      <w:sz w:val="20"/>
      <w:lang w:val="en-US" w:eastAsia="de-DE" w:bidi="en-US"/>
    </w:rPr>
  </w:style>
  <w:style w:type="paragraph" w:styleId="Reviso">
    <w:name w:val="Revision"/>
    <w:hidden/>
    <w:uiPriority w:val="99"/>
    <w:semiHidden/>
    <w:rsid w:val="00030E21"/>
    <w:pPr>
      <w:spacing w:after="0" w:line="240" w:lineRule="auto"/>
    </w:pPr>
  </w:style>
  <w:style w:type="paragraph" w:styleId="PargrafodaLista">
    <w:name w:val="List Paragraph"/>
    <w:basedOn w:val="Normal"/>
    <w:uiPriority w:val="34"/>
    <w:qFormat/>
    <w:rsid w:val="00C87EB5"/>
    <w:pPr>
      <w:ind w:left="720"/>
      <w:contextualSpacing/>
    </w:pPr>
  </w:style>
  <w:style w:type="table" w:styleId="TabelaSimples1">
    <w:name w:val="Plain Table 1"/>
    <w:basedOn w:val="Tabelanormal"/>
    <w:uiPriority w:val="41"/>
    <w:rsid w:val="00287B4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Tipodeletrapredefinidodopargrafo"/>
    <w:uiPriority w:val="99"/>
    <w:semiHidden/>
    <w:unhideWhenUsed/>
    <w:rsid w:val="00F647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50119">
      <w:bodyDiv w:val="1"/>
      <w:marLeft w:val="0"/>
      <w:marRight w:val="0"/>
      <w:marTop w:val="0"/>
      <w:marBottom w:val="0"/>
      <w:divBdr>
        <w:top w:val="none" w:sz="0" w:space="0" w:color="auto"/>
        <w:left w:val="none" w:sz="0" w:space="0" w:color="auto"/>
        <w:bottom w:val="none" w:sz="0" w:space="0" w:color="auto"/>
        <w:right w:val="none" w:sz="0" w:space="0" w:color="auto"/>
      </w:divBdr>
    </w:div>
    <w:div w:id="49037250">
      <w:bodyDiv w:val="1"/>
      <w:marLeft w:val="0"/>
      <w:marRight w:val="0"/>
      <w:marTop w:val="0"/>
      <w:marBottom w:val="0"/>
      <w:divBdr>
        <w:top w:val="none" w:sz="0" w:space="0" w:color="auto"/>
        <w:left w:val="none" w:sz="0" w:space="0" w:color="auto"/>
        <w:bottom w:val="none" w:sz="0" w:space="0" w:color="auto"/>
        <w:right w:val="none" w:sz="0" w:space="0" w:color="auto"/>
      </w:divBdr>
    </w:div>
    <w:div w:id="72045070">
      <w:bodyDiv w:val="1"/>
      <w:marLeft w:val="0"/>
      <w:marRight w:val="0"/>
      <w:marTop w:val="0"/>
      <w:marBottom w:val="0"/>
      <w:divBdr>
        <w:top w:val="none" w:sz="0" w:space="0" w:color="auto"/>
        <w:left w:val="none" w:sz="0" w:space="0" w:color="auto"/>
        <w:bottom w:val="none" w:sz="0" w:space="0" w:color="auto"/>
        <w:right w:val="none" w:sz="0" w:space="0" w:color="auto"/>
      </w:divBdr>
      <w:divsChild>
        <w:div w:id="1580628000">
          <w:marLeft w:val="0"/>
          <w:marRight w:val="0"/>
          <w:marTop w:val="15"/>
          <w:marBottom w:val="0"/>
          <w:divBdr>
            <w:top w:val="none" w:sz="0" w:space="0" w:color="auto"/>
            <w:left w:val="none" w:sz="0" w:space="0" w:color="auto"/>
            <w:bottom w:val="none" w:sz="0" w:space="0" w:color="auto"/>
            <w:right w:val="none" w:sz="0" w:space="0" w:color="auto"/>
          </w:divBdr>
          <w:divsChild>
            <w:div w:id="216671187">
              <w:marLeft w:val="0"/>
              <w:marRight w:val="0"/>
              <w:marTop w:val="0"/>
              <w:marBottom w:val="0"/>
              <w:divBdr>
                <w:top w:val="none" w:sz="0" w:space="0" w:color="auto"/>
                <w:left w:val="none" w:sz="0" w:space="0" w:color="auto"/>
                <w:bottom w:val="none" w:sz="0" w:space="0" w:color="auto"/>
                <w:right w:val="none" w:sz="0" w:space="0" w:color="auto"/>
              </w:divBdr>
              <w:divsChild>
                <w:div w:id="1624574294">
                  <w:marLeft w:val="0"/>
                  <w:marRight w:val="0"/>
                  <w:marTop w:val="0"/>
                  <w:marBottom w:val="0"/>
                  <w:divBdr>
                    <w:top w:val="none" w:sz="0" w:space="0" w:color="auto"/>
                    <w:left w:val="none" w:sz="0" w:space="0" w:color="auto"/>
                    <w:bottom w:val="none" w:sz="0" w:space="0" w:color="auto"/>
                    <w:right w:val="none" w:sz="0" w:space="0" w:color="auto"/>
                  </w:divBdr>
                </w:div>
                <w:div w:id="918295233">
                  <w:marLeft w:val="0"/>
                  <w:marRight w:val="0"/>
                  <w:marTop w:val="0"/>
                  <w:marBottom w:val="0"/>
                  <w:divBdr>
                    <w:top w:val="none" w:sz="0" w:space="0" w:color="auto"/>
                    <w:left w:val="none" w:sz="0" w:space="0" w:color="auto"/>
                    <w:bottom w:val="none" w:sz="0" w:space="0" w:color="auto"/>
                    <w:right w:val="none" w:sz="0" w:space="0" w:color="auto"/>
                  </w:divBdr>
                </w:div>
                <w:div w:id="139925451">
                  <w:marLeft w:val="0"/>
                  <w:marRight w:val="0"/>
                  <w:marTop w:val="0"/>
                  <w:marBottom w:val="0"/>
                  <w:divBdr>
                    <w:top w:val="none" w:sz="0" w:space="0" w:color="auto"/>
                    <w:left w:val="none" w:sz="0" w:space="0" w:color="auto"/>
                    <w:bottom w:val="none" w:sz="0" w:space="0" w:color="auto"/>
                    <w:right w:val="none" w:sz="0" w:space="0" w:color="auto"/>
                  </w:divBdr>
                </w:div>
                <w:div w:id="1647314051">
                  <w:marLeft w:val="0"/>
                  <w:marRight w:val="0"/>
                  <w:marTop w:val="0"/>
                  <w:marBottom w:val="0"/>
                  <w:divBdr>
                    <w:top w:val="none" w:sz="0" w:space="0" w:color="auto"/>
                    <w:left w:val="none" w:sz="0" w:space="0" w:color="auto"/>
                    <w:bottom w:val="none" w:sz="0" w:space="0" w:color="auto"/>
                    <w:right w:val="none" w:sz="0" w:space="0" w:color="auto"/>
                  </w:divBdr>
                </w:div>
                <w:div w:id="357584854">
                  <w:marLeft w:val="0"/>
                  <w:marRight w:val="0"/>
                  <w:marTop w:val="0"/>
                  <w:marBottom w:val="0"/>
                  <w:divBdr>
                    <w:top w:val="none" w:sz="0" w:space="0" w:color="auto"/>
                    <w:left w:val="none" w:sz="0" w:space="0" w:color="auto"/>
                    <w:bottom w:val="none" w:sz="0" w:space="0" w:color="auto"/>
                    <w:right w:val="none" w:sz="0" w:space="0" w:color="auto"/>
                  </w:divBdr>
                </w:div>
                <w:div w:id="1625649312">
                  <w:marLeft w:val="0"/>
                  <w:marRight w:val="0"/>
                  <w:marTop w:val="0"/>
                  <w:marBottom w:val="0"/>
                  <w:divBdr>
                    <w:top w:val="none" w:sz="0" w:space="0" w:color="auto"/>
                    <w:left w:val="none" w:sz="0" w:space="0" w:color="auto"/>
                    <w:bottom w:val="none" w:sz="0" w:space="0" w:color="auto"/>
                    <w:right w:val="none" w:sz="0" w:space="0" w:color="auto"/>
                  </w:divBdr>
                </w:div>
                <w:div w:id="139882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1909">
          <w:marLeft w:val="0"/>
          <w:marRight w:val="0"/>
          <w:marTop w:val="15"/>
          <w:marBottom w:val="0"/>
          <w:divBdr>
            <w:top w:val="none" w:sz="0" w:space="0" w:color="auto"/>
            <w:left w:val="none" w:sz="0" w:space="0" w:color="auto"/>
            <w:bottom w:val="none" w:sz="0" w:space="0" w:color="auto"/>
            <w:right w:val="none" w:sz="0" w:space="0" w:color="auto"/>
          </w:divBdr>
          <w:divsChild>
            <w:div w:id="1079911762">
              <w:marLeft w:val="0"/>
              <w:marRight w:val="0"/>
              <w:marTop w:val="0"/>
              <w:marBottom w:val="0"/>
              <w:divBdr>
                <w:top w:val="none" w:sz="0" w:space="0" w:color="auto"/>
                <w:left w:val="none" w:sz="0" w:space="0" w:color="auto"/>
                <w:bottom w:val="none" w:sz="0" w:space="0" w:color="auto"/>
                <w:right w:val="none" w:sz="0" w:space="0" w:color="auto"/>
              </w:divBdr>
              <w:divsChild>
                <w:div w:id="257299635">
                  <w:marLeft w:val="0"/>
                  <w:marRight w:val="0"/>
                  <w:marTop w:val="0"/>
                  <w:marBottom w:val="0"/>
                  <w:divBdr>
                    <w:top w:val="none" w:sz="0" w:space="0" w:color="auto"/>
                    <w:left w:val="none" w:sz="0" w:space="0" w:color="auto"/>
                    <w:bottom w:val="none" w:sz="0" w:space="0" w:color="auto"/>
                    <w:right w:val="none" w:sz="0" w:space="0" w:color="auto"/>
                  </w:divBdr>
                </w:div>
                <w:div w:id="695692156">
                  <w:marLeft w:val="0"/>
                  <w:marRight w:val="0"/>
                  <w:marTop w:val="0"/>
                  <w:marBottom w:val="0"/>
                  <w:divBdr>
                    <w:top w:val="none" w:sz="0" w:space="0" w:color="auto"/>
                    <w:left w:val="none" w:sz="0" w:space="0" w:color="auto"/>
                    <w:bottom w:val="none" w:sz="0" w:space="0" w:color="auto"/>
                    <w:right w:val="none" w:sz="0" w:space="0" w:color="auto"/>
                  </w:divBdr>
                </w:div>
                <w:div w:id="290984715">
                  <w:marLeft w:val="0"/>
                  <w:marRight w:val="0"/>
                  <w:marTop w:val="0"/>
                  <w:marBottom w:val="0"/>
                  <w:divBdr>
                    <w:top w:val="none" w:sz="0" w:space="0" w:color="auto"/>
                    <w:left w:val="none" w:sz="0" w:space="0" w:color="auto"/>
                    <w:bottom w:val="none" w:sz="0" w:space="0" w:color="auto"/>
                    <w:right w:val="none" w:sz="0" w:space="0" w:color="auto"/>
                  </w:divBdr>
                </w:div>
                <w:div w:id="23732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98220">
      <w:bodyDiv w:val="1"/>
      <w:marLeft w:val="0"/>
      <w:marRight w:val="0"/>
      <w:marTop w:val="0"/>
      <w:marBottom w:val="0"/>
      <w:divBdr>
        <w:top w:val="none" w:sz="0" w:space="0" w:color="auto"/>
        <w:left w:val="none" w:sz="0" w:space="0" w:color="auto"/>
        <w:bottom w:val="none" w:sz="0" w:space="0" w:color="auto"/>
        <w:right w:val="none" w:sz="0" w:space="0" w:color="auto"/>
      </w:divBdr>
      <w:divsChild>
        <w:div w:id="1548882366">
          <w:marLeft w:val="0"/>
          <w:marRight w:val="0"/>
          <w:marTop w:val="0"/>
          <w:marBottom w:val="0"/>
          <w:divBdr>
            <w:top w:val="none" w:sz="0" w:space="0" w:color="auto"/>
            <w:left w:val="none" w:sz="0" w:space="0" w:color="auto"/>
            <w:bottom w:val="none" w:sz="0" w:space="0" w:color="auto"/>
            <w:right w:val="none" w:sz="0" w:space="0" w:color="auto"/>
          </w:divBdr>
        </w:div>
        <w:div w:id="1160078161">
          <w:marLeft w:val="0"/>
          <w:marRight w:val="0"/>
          <w:marTop w:val="0"/>
          <w:marBottom w:val="0"/>
          <w:divBdr>
            <w:top w:val="none" w:sz="0" w:space="0" w:color="auto"/>
            <w:left w:val="none" w:sz="0" w:space="0" w:color="auto"/>
            <w:bottom w:val="none" w:sz="0" w:space="0" w:color="auto"/>
            <w:right w:val="none" w:sz="0" w:space="0" w:color="auto"/>
          </w:divBdr>
        </w:div>
        <w:div w:id="1157185557">
          <w:marLeft w:val="0"/>
          <w:marRight w:val="0"/>
          <w:marTop w:val="0"/>
          <w:marBottom w:val="0"/>
          <w:divBdr>
            <w:top w:val="none" w:sz="0" w:space="0" w:color="auto"/>
            <w:left w:val="none" w:sz="0" w:space="0" w:color="auto"/>
            <w:bottom w:val="none" w:sz="0" w:space="0" w:color="auto"/>
            <w:right w:val="none" w:sz="0" w:space="0" w:color="auto"/>
          </w:divBdr>
        </w:div>
      </w:divsChild>
    </w:div>
    <w:div w:id="101611080">
      <w:bodyDiv w:val="1"/>
      <w:marLeft w:val="0"/>
      <w:marRight w:val="0"/>
      <w:marTop w:val="0"/>
      <w:marBottom w:val="0"/>
      <w:divBdr>
        <w:top w:val="none" w:sz="0" w:space="0" w:color="auto"/>
        <w:left w:val="none" w:sz="0" w:space="0" w:color="auto"/>
        <w:bottom w:val="none" w:sz="0" w:space="0" w:color="auto"/>
        <w:right w:val="none" w:sz="0" w:space="0" w:color="auto"/>
      </w:divBdr>
    </w:div>
    <w:div w:id="156502098">
      <w:bodyDiv w:val="1"/>
      <w:marLeft w:val="0"/>
      <w:marRight w:val="0"/>
      <w:marTop w:val="0"/>
      <w:marBottom w:val="0"/>
      <w:divBdr>
        <w:top w:val="none" w:sz="0" w:space="0" w:color="auto"/>
        <w:left w:val="none" w:sz="0" w:space="0" w:color="auto"/>
        <w:bottom w:val="none" w:sz="0" w:space="0" w:color="auto"/>
        <w:right w:val="none" w:sz="0" w:space="0" w:color="auto"/>
      </w:divBdr>
    </w:div>
    <w:div w:id="194932730">
      <w:bodyDiv w:val="1"/>
      <w:marLeft w:val="0"/>
      <w:marRight w:val="0"/>
      <w:marTop w:val="0"/>
      <w:marBottom w:val="0"/>
      <w:divBdr>
        <w:top w:val="none" w:sz="0" w:space="0" w:color="auto"/>
        <w:left w:val="none" w:sz="0" w:space="0" w:color="auto"/>
        <w:bottom w:val="none" w:sz="0" w:space="0" w:color="auto"/>
        <w:right w:val="none" w:sz="0" w:space="0" w:color="auto"/>
      </w:divBdr>
      <w:divsChild>
        <w:div w:id="1260798177">
          <w:marLeft w:val="0"/>
          <w:marRight w:val="0"/>
          <w:marTop w:val="0"/>
          <w:marBottom w:val="0"/>
          <w:divBdr>
            <w:top w:val="none" w:sz="0" w:space="0" w:color="auto"/>
            <w:left w:val="none" w:sz="0" w:space="0" w:color="auto"/>
            <w:bottom w:val="none" w:sz="0" w:space="0" w:color="auto"/>
            <w:right w:val="none" w:sz="0" w:space="0" w:color="auto"/>
          </w:divBdr>
        </w:div>
        <w:div w:id="5794055">
          <w:marLeft w:val="0"/>
          <w:marRight w:val="0"/>
          <w:marTop w:val="0"/>
          <w:marBottom w:val="0"/>
          <w:divBdr>
            <w:top w:val="none" w:sz="0" w:space="0" w:color="auto"/>
            <w:left w:val="none" w:sz="0" w:space="0" w:color="auto"/>
            <w:bottom w:val="none" w:sz="0" w:space="0" w:color="auto"/>
            <w:right w:val="none" w:sz="0" w:space="0" w:color="auto"/>
          </w:divBdr>
        </w:div>
        <w:div w:id="1309243501">
          <w:marLeft w:val="0"/>
          <w:marRight w:val="0"/>
          <w:marTop w:val="0"/>
          <w:marBottom w:val="0"/>
          <w:divBdr>
            <w:top w:val="none" w:sz="0" w:space="0" w:color="auto"/>
            <w:left w:val="none" w:sz="0" w:space="0" w:color="auto"/>
            <w:bottom w:val="none" w:sz="0" w:space="0" w:color="auto"/>
            <w:right w:val="none" w:sz="0" w:space="0" w:color="auto"/>
          </w:divBdr>
        </w:div>
      </w:divsChild>
    </w:div>
    <w:div w:id="198861120">
      <w:bodyDiv w:val="1"/>
      <w:marLeft w:val="0"/>
      <w:marRight w:val="0"/>
      <w:marTop w:val="0"/>
      <w:marBottom w:val="0"/>
      <w:divBdr>
        <w:top w:val="none" w:sz="0" w:space="0" w:color="auto"/>
        <w:left w:val="none" w:sz="0" w:space="0" w:color="auto"/>
        <w:bottom w:val="none" w:sz="0" w:space="0" w:color="auto"/>
        <w:right w:val="none" w:sz="0" w:space="0" w:color="auto"/>
      </w:divBdr>
    </w:div>
    <w:div w:id="213664736">
      <w:bodyDiv w:val="1"/>
      <w:marLeft w:val="0"/>
      <w:marRight w:val="0"/>
      <w:marTop w:val="0"/>
      <w:marBottom w:val="0"/>
      <w:divBdr>
        <w:top w:val="none" w:sz="0" w:space="0" w:color="auto"/>
        <w:left w:val="none" w:sz="0" w:space="0" w:color="auto"/>
        <w:bottom w:val="none" w:sz="0" w:space="0" w:color="auto"/>
        <w:right w:val="none" w:sz="0" w:space="0" w:color="auto"/>
      </w:divBdr>
      <w:divsChild>
        <w:div w:id="775029380">
          <w:marLeft w:val="0"/>
          <w:marRight w:val="0"/>
          <w:marTop w:val="0"/>
          <w:marBottom w:val="0"/>
          <w:divBdr>
            <w:top w:val="none" w:sz="0" w:space="0" w:color="auto"/>
            <w:left w:val="none" w:sz="0" w:space="0" w:color="auto"/>
            <w:bottom w:val="none" w:sz="0" w:space="0" w:color="auto"/>
            <w:right w:val="none" w:sz="0" w:space="0" w:color="auto"/>
          </w:divBdr>
        </w:div>
        <w:div w:id="234173203">
          <w:marLeft w:val="0"/>
          <w:marRight w:val="0"/>
          <w:marTop w:val="0"/>
          <w:marBottom w:val="0"/>
          <w:divBdr>
            <w:top w:val="none" w:sz="0" w:space="0" w:color="auto"/>
            <w:left w:val="none" w:sz="0" w:space="0" w:color="auto"/>
            <w:bottom w:val="none" w:sz="0" w:space="0" w:color="auto"/>
            <w:right w:val="none" w:sz="0" w:space="0" w:color="auto"/>
          </w:divBdr>
        </w:div>
        <w:div w:id="57750589">
          <w:marLeft w:val="0"/>
          <w:marRight w:val="0"/>
          <w:marTop w:val="0"/>
          <w:marBottom w:val="0"/>
          <w:divBdr>
            <w:top w:val="none" w:sz="0" w:space="0" w:color="auto"/>
            <w:left w:val="none" w:sz="0" w:space="0" w:color="auto"/>
            <w:bottom w:val="none" w:sz="0" w:space="0" w:color="auto"/>
            <w:right w:val="none" w:sz="0" w:space="0" w:color="auto"/>
          </w:divBdr>
        </w:div>
      </w:divsChild>
    </w:div>
    <w:div w:id="216749742">
      <w:bodyDiv w:val="1"/>
      <w:marLeft w:val="0"/>
      <w:marRight w:val="0"/>
      <w:marTop w:val="0"/>
      <w:marBottom w:val="0"/>
      <w:divBdr>
        <w:top w:val="none" w:sz="0" w:space="0" w:color="auto"/>
        <w:left w:val="none" w:sz="0" w:space="0" w:color="auto"/>
        <w:bottom w:val="none" w:sz="0" w:space="0" w:color="auto"/>
        <w:right w:val="none" w:sz="0" w:space="0" w:color="auto"/>
      </w:divBdr>
    </w:div>
    <w:div w:id="255213414">
      <w:bodyDiv w:val="1"/>
      <w:marLeft w:val="0"/>
      <w:marRight w:val="0"/>
      <w:marTop w:val="0"/>
      <w:marBottom w:val="0"/>
      <w:divBdr>
        <w:top w:val="none" w:sz="0" w:space="0" w:color="auto"/>
        <w:left w:val="none" w:sz="0" w:space="0" w:color="auto"/>
        <w:bottom w:val="none" w:sz="0" w:space="0" w:color="auto"/>
        <w:right w:val="none" w:sz="0" w:space="0" w:color="auto"/>
      </w:divBdr>
      <w:divsChild>
        <w:div w:id="1750731526">
          <w:marLeft w:val="0"/>
          <w:marRight w:val="0"/>
          <w:marTop w:val="0"/>
          <w:marBottom w:val="0"/>
          <w:divBdr>
            <w:top w:val="none" w:sz="0" w:space="0" w:color="auto"/>
            <w:left w:val="none" w:sz="0" w:space="0" w:color="auto"/>
            <w:bottom w:val="none" w:sz="0" w:space="0" w:color="auto"/>
            <w:right w:val="none" w:sz="0" w:space="0" w:color="auto"/>
          </w:divBdr>
        </w:div>
        <w:div w:id="1690599074">
          <w:marLeft w:val="0"/>
          <w:marRight w:val="0"/>
          <w:marTop w:val="0"/>
          <w:marBottom w:val="0"/>
          <w:divBdr>
            <w:top w:val="none" w:sz="0" w:space="0" w:color="auto"/>
            <w:left w:val="none" w:sz="0" w:space="0" w:color="auto"/>
            <w:bottom w:val="none" w:sz="0" w:space="0" w:color="auto"/>
            <w:right w:val="none" w:sz="0" w:space="0" w:color="auto"/>
          </w:divBdr>
        </w:div>
        <w:div w:id="852381895">
          <w:marLeft w:val="0"/>
          <w:marRight w:val="0"/>
          <w:marTop w:val="0"/>
          <w:marBottom w:val="0"/>
          <w:divBdr>
            <w:top w:val="none" w:sz="0" w:space="0" w:color="auto"/>
            <w:left w:val="none" w:sz="0" w:space="0" w:color="auto"/>
            <w:bottom w:val="none" w:sz="0" w:space="0" w:color="auto"/>
            <w:right w:val="none" w:sz="0" w:space="0" w:color="auto"/>
          </w:divBdr>
        </w:div>
      </w:divsChild>
    </w:div>
    <w:div w:id="356273649">
      <w:bodyDiv w:val="1"/>
      <w:marLeft w:val="0"/>
      <w:marRight w:val="0"/>
      <w:marTop w:val="0"/>
      <w:marBottom w:val="0"/>
      <w:divBdr>
        <w:top w:val="none" w:sz="0" w:space="0" w:color="auto"/>
        <w:left w:val="none" w:sz="0" w:space="0" w:color="auto"/>
        <w:bottom w:val="none" w:sz="0" w:space="0" w:color="auto"/>
        <w:right w:val="none" w:sz="0" w:space="0" w:color="auto"/>
      </w:divBdr>
      <w:divsChild>
        <w:div w:id="1740133193">
          <w:marLeft w:val="0"/>
          <w:marRight w:val="0"/>
          <w:marTop w:val="0"/>
          <w:marBottom w:val="0"/>
          <w:divBdr>
            <w:top w:val="none" w:sz="0" w:space="0" w:color="auto"/>
            <w:left w:val="none" w:sz="0" w:space="0" w:color="auto"/>
            <w:bottom w:val="none" w:sz="0" w:space="0" w:color="auto"/>
            <w:right w:val="none" w:sz="0" w:space="0" w:color="auto"/>
          </w:divBdr>
        </w:div>
        <w:div w:id="930819713">
          <w:marLeft w:val="0"/>
          <w:marRight w:val="0"/>
          <w:marTop w:val="0"/>
          <w:marBottom w:val="0"/>
          <w:divBdr>
            <w:top w:val="none" w:sz="0" w:space="0" w:color="auto"/>
            <w:left w:val="none" w:sz="0" w:space="0" w:color="auto"/>
            <w:bottom w:val="none" w:sz="0" w:space="0" w:color="auto"/>
            <w:right w:val="none" w:sz="0" w:space="0" w:color="auto"/>
          </w:divBdr>
        </w:div>
        <w:div w:id="737439013">
          <w:marLeft w:val="0"/>
          <w:marRight w:val="0"/>
          <w:marTop w:val="0"/>
          <w:marBottom w:val="0"/>
          <w:divBdr>
            <w:top w:val="none" w:sz="0" w:space="0" w:color="auto"/>
            <w:left w:val="none" w:sz="0" w:space="0" w:color="auto"/>
            <w:bottom w:val="none" w:sz="0" w:space="0" w:color="auto"/>
            <w:right w:val="none" w:sz="0" w:space="0" w:color="auto"/>
          </w:divBdr>
        </w:div>
        <w:div w:id="1338073001">
          <w:marLeft w:val="0"/>
          <w:marRight w:val="0"/>
          <w:marTop w:val="0"/>
          <w:marBottom w:val="0"/>
          <w:divBdr>
            <w:top w:val="none" w:sz="0" w:space="0" w:color="auto"/>
            <w:left w:val="none" w:sz="0" w:space="0" w:color="auto"/>
            <w:bottom w:val="none" w:sz="0" w:space="0" w:color="auto"/>
            <w:right w:val="none" w:sz="0" w:space="0" w:color="auto"/>
          </w:divBdr>
        </w:div>
        <w:div w:id="1972517477">
          <w:marLeft w:val="0"/>
          <w:marRight w:val="0"/>
          <w:marTop w:val="0"/>
          <w:marBottom w:val="0"/>
          <w:divBdr>
            <w:top w:val="none" w:sz="0" w:space="0" w:color="auto"/>
            <w:left w:val="none" w:sz="0" w:space="0" w:color="auto"/>
            <w:bottom w:val="none" w:sz="0" w:space="0" w:color="auto"/>
            <w:right w:val="none" w:sz="0" w:space="0" w:color="auto"/>
          </w:divBdr>
        </w:div>
        <w:div w:id="1227568064">
          <w:marLeft w:val="0"/>
          <w:marRight w:val="0"/>
          <w:marTop w:val="0"/>
          <w:marBottom w:val="0"/>
          <w:divBdr>
            <w:top w:val="none" w:sz="0" w:space="0" w:color="auto"/>
            <w:left w:val="none" w:sz="0" w:space="0" w:color="auto"/>
            <w:bottom w:val="none" w:sz="0" w:space="0" w:color="auto"/>
            <w:right w:val="none" w:sz="0" w:space="0" w:color="auto"/>
          </w:divBdr>
        </w:div>
        <w:div w:id="1857115269">
          <w:marLeft w:val="0"/>
          <w:marRight w:val="0"/>
          <w:marTop w:val="0"/>
          <w:marBottom w:val="0"/>
          <w:divBdr>
            <w:top w:val="none" w:sz="0" w:space="0" w:color="auto"/>
            <w:left w:val="none" w:sz="0" w:space="0" w:color="auto"/>
            <w:bottom w:val="none" w:sz="0" w:space="0" w:color="auto"/>
            <w:right w:val="none" w:sz="0" w:space="0" w:color="auto"/>
          </w:divBdr>
        </w:div>
      </w:divsChild>
    </w:div>
    <w:div w:id="443503747">
      <w:bodyDiv w:val="1"/>
      <w:marLeft w:val="0"/>
      <w:marRight w:val="0"/>
      <w:marTop w:val="0"/>
      <w:marBottom w:val="0"/>
      <w:divBdr>
        <w:top w:val="none" w:sz="0" w:space="0" w:color="auto"/>
        <w:left w:val="none" w:sz="0" w:space="0" w:color="auto"/>
        <w:bottom w:val="none" w:sz="0" w:space="0" w:color="auto"/>
        <w:right w:val="none" w:sz="0" w:space="0" w:color="auto"/>
      </w:divBdr>
    </w:div>
    <w:div w:id="456872671">
      <w:bodyDiv w:val="1"/>
      <w:marLeft w:val="0"/>
      <w:marRight w:val="0"/>
      <w:marTop w:val="0"/>
      <w:marBottom w:val="0"/>
      <w:divBdr>
        <w:top w:val="none" w:sz="0" w:space="0" w:color="auto"/>
        <w:left w:val="none" w:sz="0" w:space="0" w:color="auto"/>
        <w:bottom w:val="none" w:sz="0" w:space="0" w:color="auto"/>
        <w:right w:val="none" w:sz="0" w:space="0" w:color="auto"/>
      </w:divBdr>
      <w:divsChild>
        <w:div w:id="1904099292">
          <w:marLeft w:val="0"/>
          <w:marRight w:val="0"/>
          <w:marTop w:val="15"/>
          <w:marBottom w:val="0"/>
          <w:divBdr>
            <w:top w:val="none" w:sz="0" w:space="0" w:color="auto"/>
            <w:left w:val="none" w:sz="0" w:space="0" w:color="auto"/>
            <w:bottom w:val="none" w:sz="0" w:space="0" w:color="auto"/>
            <w:right w:val="none" w:sz="0" w:space="0" w:color="auto"/>
          </w:divBdr>
          <w:divsChild>
            <w:div w:id="646250692">
              <w:marLeft w:val="0"/>
              <w:marRight w:val="0"/>
              <w:marTop w:val="0"/>
              <w:marBottom w:val="0"/>
              <w:divBdr>
                <w:top w:val="none" w:sz="0" w:space="0" w:color="auto"/>
                <w:left w:val="none" w:sz="0" w:space="0" w:color="auto"/>
                <w:bottom w:val="none" w:sz="0" w:space="0" w:color="auto"/>
                <w:right w:val="none" w:sz="0" w:space="0" w:color="auto"/>
              </w:divBdr>
              <w:divsChild>
                <w:div w:id="547645502">
                  <w:marLeft w:val="0"/>
                  <w:marRight w:val="0"/>
                  <w:marTop w:val="0"/>
                  <w:marBottom w:val="0"/>
                  <w:divBdr>
                    <w:top w:val="none" w:sz="0" w:space="0" w:color="auto"/>
                    <w:left w:val="none" w:sz="0" w:space="0" w:color="auto"/>
                    <w:bottom w:val="none" w:sz="0" w:space="0" w:color="auto"/>
                    <w:right w:val="none" w:sz="0" w:space="0" w:color="auto"/>
                  </w:divBdr>
                </w:div>
                <w:div w:id="962803823">
                  <w:marLeft w:val="0"/>
                  <w:marRight w:val="0"/>
                  <w:marTop w:val="0"/>
                  <w:marBottom w:val="0"/>
                  <w:divBdr>
                    <w:top w:val="none" w:sz="0" w:space="0" w:color="auto"/>
                    <w:left w:val="none" w:sz="0" w:space="0" w:color="auto"/>
                    <w:bottom w:val="none" w:sz="0" w:space="0" w:color="auto"/>
                    <w:right w:val="none" w:sz="0" w:space="0" w:color="auto"/>
                  </w:divBdr>
                </w:div>
                <w:div w:id="197354804">
                  <w:marLeft w:val="0"/>
                  <w:marRight w:val="0"/>
                  <w:marTop w:val="0"/>
                  <w:marBottom w:val="0"/>
                  <w:divBdr>
                    <w:top w:val="none" w:sz="0" w:space="0" w:color="auto"/>
                    <w:left w:val="none" w:sz="0" w:space="0" w:color="auto"/>
                    <w:bottom w:val="none" w:sz="0" w:space="0" w:color="auto"/>
                    <w:right w:val="none" w:sz="0" w:space="0" w:color="auto"/>
                  </w:divBdr>
                </w:div>
                <w:div w:id="763569221">
                  <w:marLeft w:val="0"/>
                  <w:marRight w:val="0"/>
                  <w:marTop w:val="0"/>
                  <w:marBottom w:val="0"/>
                  <w:divBdr>
                    <w:top w:val="none" w:sz="0" w:space="0" w:color="auto"/>
                    <w:left w:val="none" w:sz="0" w:space="0" w:color="auto"/>
                    <w:bottom w:val="none" w:sz="0" w:space="0" w:color="auto"/>
                    <w:right w:val="none" w:sz="0" w:space="0" w:color="auto"/>
                  </w:divBdr>
                </w:div>
                <w:div w:id="121120169">
                  <w:marLeft w:val="0"/>
                  <w:marRight w:val="0"/>
                  <w:marTop w:val="0"/>
                  <w:marBottom w:val="0"/>
                  <w:divBdr>
                    <w:top w:val="none" w:sz="0" w:space="0" w:color="auto"/>
                    <w:left w:val="none" w:sz="0" w:space="0" w:color="auto"/>
                    <w:bottom w:val="none" w:sz="0" w:space="0" w:color="auto"/>
                    <w:right w:val="none" w:sz="0" w:space="0" w:color="auto"/>
                  </w:divBdr>
                </w:div>
                <w:div w:id="1781758078">
                  <w:marLeft w:val="0"/>
                  <w:marRight w:val="0"/>
                  <w:marTop w:val="0"/>
                  <w:marBottom w:val="0"/>
                  <w:divBdr>
                    <w:top w:val="none" w:sz="0" w:space="0" w:color="auto"/>
                    <w:left w:val="none" w:sz="0" w:space="0" w:color="auto"/>
                    <w:bottom w:val="none" w:sz="0" w:space="0" w:color="auto"/>
                    <w:right w:val="none" w:sz="0" w:space="0" w:color="auto"/>
                  </w:divBdr>
                </w:div>
                <w:div w:id="89774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685498">
          <w:marLeft w:val="0"/>
          <w:marRight w:val="0"/>
          <w:marTop w:val="15"/>
          <w:marBottom w:val="0"/>
          <w:divBdr>
            <w:top w:val="none" w:sz="0" w:space="0" w:color="auto"/>
            <w:left w:val="none" w:sz="0" w:space="0" w:color="auto"/>
            <w:bottom w:val="none" w:sz="0" w:space="0" w:color="auto"/>
            <w:right w:val="none" w:sz="0" w:space="0" w:color="auto"/>
          </w:divBdr>
          <w:divsChild>
            <w:div w:id="1900286676">
              <w:marLeft w:val="0"/>
              <w:marRight w:val="0"/>
              <w:marTop w:val="0"/>
              <w:marBottom w:val="0"/>
              <w:divBdr>
                <w:top w:val="none" w:sz="0" w:space="0" w:color="auto"/>
                <w:left w:val="none" w:sz="0" w:space="0" w:color="auto"/>
                <w:bottom w:val="none" w:sz="0" w:space="0" w:color="auto"/>
                <w:right w:val="none" w:sz="0" w:space="0" w:color="auto"/>
              </w:divBdr>
              <w:divsChild>
                <w:div w:id="1795295310">
                  <w:marLeft w:val="0"/>
                  <w:marRight w:val="0"/>
                  <w:marTop w:val="0"/>
                  <w:marBottom w:val="0"/>
                  <w:divBdr>
                    <w:top w:val="none" w:sz="0" w:space="0" w:color="auto"/>
                    <w:left w:val="none" w:sz="0" w:space="0" w:color="auto"/>
                    <w:bottom w:val="none" w:sz="0" w:space="0" w:color="auto"/>
                    <w:right w:val="none" w:sz="0" w:space="0" w:color="auto"/>
                  </w:divBdr>
                </w:div>
                <w:div w:id="883716116">
                  <w:marLeft w:val="0"/>
                  <w:marRight w:val="0"/>
                  <w:marTop w:val="0"/>
                  <w:marBottom w:val="0"/>
                  <w:divBdr>
                    <w:top w:val="none" w:sz="0" w:space="0" w:color="auto"/>
                    <w:left w:val="none" w:sz="0" w:space="0" w:color="auto"/>
                    <w:bottom w:val="none" w:sz="0" w:space="0" w:color="auto"/>
                    <w:right w:val="none" w:sz="0" w:space="0" w:color="auto"/>
                  </w:divBdr>
                </w:div>
                <w:div w:id="1791431747">
                  <w:marLeft w:val="0"/>
                  <w:marRight w:val="0"/>
                  <w:marTop w:val="0"/>
                  <w:marBottom w:val="0"/>
                  <w:divBdr>
                    <w:top w:val="none" w:sz="0" w:space="0" w:color="auto"/>
                    <w:left w:val="none" w:sz="0" w:space="0" w:color="auto"/>
                    <w:bottom w:val="none" w:sz="0" w:space="0" w:color="auto"/>
                    <w:right w:val="none" w:sz="0" w:space="0" w:color="auto"/>
                  </w:divBdr>
                </w:div>
                <w:div w:id="156290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496388">
      <w:bodyDiv w:val="1"/>
      <w:marLeft w:val="0"/>
      <w:marRight w:val="0"/>
      <w:marTop w:val="0"/>
      <w:marBottom w:val="0"/>
      <w:divBdr>
        <w:top w:val="none" w:sz="0" w:space="0" w:color="auto"/>
        <w:left w:val="none" w:sz="0" w:space="0" w:color="auto"/>
        <w:bottom w:val="none" w:sz="0" w:space="0" w:color="auto"/>
        <w:right w:val="none" w:sz="0" w:space="0" w:color="auto"/>
      </w:divBdr>
    </w:div>
    <w:div w:id="544101902">
      <w:bodyDiv w:val="1"/>
      <w:marLeft w:val="0"/>
      <w:marRight w:val="0"/>
      <w:marTop w:val="0"/>
      <w:marBottom w:val="0"/>
      <w:divBdr>
        <w:top w:val="none" w:sz="0" w:space="0" w:color="auto"/>
        <w:left w:val="none" w:sz="0" w:space="0" w:color="auto"/>
        <w:bottom w:val="none" w:sz="0" w:space="0" w:color="auto"/>
        <w:right w:val="none" w:sz="0" w:space="0" w:color="auto"/>
      </w:divBdr>
      <w:divsChild>
        <w:div w:id="827746070">
          <w:marLeft w:val="0"/>
          <w:marRight w:val="0"/>
          <w:marTop w:val="0"/>
          <w:marBottom w:val="0"/>
          <w:divBdr>
            <w:top w:val="none" w:sz="0" w:space="0" w:color="auto"/>
            <w:left w:val="none" w:sz="0" w:space="0" w:color="auto"/>
            <w:bottom w:val="none" w:sz="0" w:space="0" w:color="auto"/>
            <w:right w:val="none" w:sz="0" w:space="0" w:color="auto"/>
          </w:divBdr>
        </w:div>
        <w:div w:id="1276980786">
          <w:marLeft w:val="0"/>
          <w:marRight w:val="0"/>
          <w:marTop w:val="0"/>
          <w:marBottom w:val="0"/>
          <w:divBdr>
            <w:top w:val="none" w:sz="0" w:space="0" w:color="auto"/>
            <w:left w:val="none" w:sz="0" w:space="0" w:color="auto"/>
            <w:bottom w:val="none" w:sz="0" w:space="0" w:color="auto"/>
            <w:right w:val="none" w:sz="0" w:space="0" w:color="auto"/>
          </w:divBdr>
        </w:div>
        <w:div w:id="1198084052">
          <w:marLeft w:val="0"/>
          <w:marRight w:val="0"/>
          <w:marTop w:val="0"/>
          <w:marBottom w:val="0"/>
          <w:divBdr>
            <w:top w:val="none" w:sz="0" w:space="0" w:color="auto"/>
            <w:left w:val="none" w:sz="0" w:space="0" w:color="auto"/>
            <w:bottom w:val="none" w:sz="0" w:space="0" w:color="auto"/>
            <w:right w:val="none" w:sz="0" w:space="0" w:color="auto"/>
          </w:divBdr>
        </w:div>
      </w:divsChild>
    </w:div>
    <w:div w:id="632633445">
      <w:bodyDiv w:val="1"/>
      <w:marLeft w:val="0"/>
      <w:marRight w:val="0"/>
      <w:marTop w:val="0"/>
      <w:marBottom w:val="0"/>
      <w:divBdr>
        <w:top w:val="none" w:sz="0" w:space="0" w:color="auto"/>
        <w:left w:val="none" w:sz="0" w:space="0" w:color="auto"/>
        <w:bottom w:val="none" w:sz="0" w:space="0" w:color="auto"/>
        <w:right w:val="none" w:sz="0" w:space="0" w:color="auto"/>
      </w:divBdr>
      <w:divsChild>
        <w:div w:id="1336882284">
          <w:marLeft w:val="0"/>
          <w:marRight w:val="0"/>
          <w:marTop w:val="0"/>
          <w:marBottom w:val="0"/>
          <w:divBdr>
            <w:top w:val="none" w:sz="0" w:space="0" w:color="auto"/>
            <w:left w:val="none" w:sz="0" w:space="0" w:color="auto"/>
            <w:bottom w:val="none" w:sz="0" w:space="0" w:color="auto"/>
            <w:right w:val="none" w:sz="0" w:space="0" w:color="auto"/>
          </w:divBdr>
        </w:div>
        <w:div w:id="559829960">
          <w:marLeft w:val="0"/>
          <w:marRight w:val="0"/>
          <w:marTop w:val="0"/>
          <w:marBottom w:val="0"/>
          <w:divBdr>
            <w:top w:val="none" w:sz="0" w:space="0" w:color="auto"/>
            <w:left w:val="none" w:sz="0" w:space="0" w:color="auto"/>
            <w:bottom w:val="none" w:sz="0" w:space="0" w:color="auto"/>
            <w:right w:val="none" w:sz="0" w:space="0" w:color="auto"/>
          </w:divBdr>
        </w:div>
        <w:div w:id="929241723">
          <w:marLeft w:val="0"/>
          <w:marRight w:val="0"/>
          <w:marTop w:val="0"/>
          <w:marBottom w:val="0"/>
          <w:divBdr>
            <w:top w:val="none" w:sz="0" w:space="0" w:color="auto"/>
            <w:left w:val="none" w:sz="0" w:space="0" w:color="auto"/>
            <w:bottom w:val="none" w:sz="0" w:space="0" w:color="auto"/>
            <w:right w:val="none" w:sz="0" w:space="0" w:color="auto"/>
          </w:divBdr>
        </w:div>
        <w:div w:id="1749813932">
          <w:marLeft w:val="0"/>
          <w:marRight w:val="0"/>
          <w:marTop w:val="0"/>
          <w:marBottom w:val="0"/>
          <w:divBdr>
            <w:top w:val="none" w:sz="0" w:space="0" w:color="auto"/>
            <w:left w:val="none" w:sz="0" w:space="0" w:color="auto"/>
            <w:bottom w:val="none" w:sz="0" w:space="0" w:color="auto"/>
            <w:right w:val="none" w:sz="0" w:space="0" w:color="auto"/>
          </w:divBdr>
        </w:div>
        <w:div w:id="2033413891">
          <w:marLeft w:val="0"/>
          <w:marRight w:val="0"/>
          <w:marTop w:val="0"/>
          <w:marBottom w:val="0"/>
          <w:divBdr>
            <w:top w:val="none" w:sz="0" w:space="0" w:color="auto"/>
            <w:left w:val="none" w:sz="0" w:space="0" w:color="auto"/>
            <w:bottom w:val="none" w:sz="0" w:space="0" w:color="auto"/>
            <w:right w:val="none" w:sz="0" w:space="0" w:color="auto"/>
          </w:divBdr>
        </w:div>
        <w:div w:id="1850098325">
          <w:marLeft w:val="0"/>
          <w:marRight w:val="0"/>
          <w:marTop w:val="0"/>
          <w:marBottom w:val="0"/>
          <w:divBdr>
            <w:top w:val="none" w:sz="0" w:space="0" w:color="auto"/>
            <w:left w:val="none" w:sz="0" w:space="0" w:color="auto"/>
            <w:bottom w:val="none" w:sz="0" w:space="0" w:color="auto"/>
            <w:right w:val="none" w:sz="0" w:space="0" w:color="auto"/>
          </w:divBdr>
        </w:div>
        <w:div w:id="2068868196">
          <w:marLeft w:val="0"/>
          <w:marRight w:val="0"/>
          <w:marTop w:val="0"/>
          <w:marBottom w:val="0"/>
          <w:divBdr>
            <w:top w:val="none" w:sz="0" w:space="0" w:color="auto"/>
            <w:left w:val="none" w:sz="0" w:space="0" w:color="auto"/>
            <w:bottom w:val="none" w:sz="0" w:space="0" w:color="auto"/>
            <w:right w:val="none" w:sz="0" w:space="0" w:color="auto"/>
          </w:divBdr>
        </w:div>
        <w:div w:id="1312252108">
          <w:marLeft w:val="0"/>
          <w:marRight w:val="0"/>
          <w:marTop w:val="0"/>
          <w:marBottom w:val="0"/>
          <w:divBdr>
            <w:top w:val="none" w:sz="0" w:space="0" w:color="auto"/>
            <w:left w:val="none" w:sz="0" w:space="0" w:color="auto"/>
            <w:bottom w:val="none" w:sz="0" w:space="0" w:color="auto"/>
            <w:right w:val="none" w:sz="0" w:space="0" w:color="auto"/>
          </w:divBdr>
        </w:div>
      </w:divsChild>
    </w:div>
    <w:div w:id="661737429">
      <w:bodyDiv w:val="1"/>
      <w:marLeft w:val="0"/>
      <w:marRight w:val="0"/>
      <w:marTop w:val="0"/>
      <w:marBottom w:val="0"/>
      <w:divBdr>
        <w:top w:val="none" w:sz="0" w:space="0" w:color="auto"/>
        <w:left w:val="none" w:sz="0" w:space="0" w:color="auto"/>
        <w:bottom w:val="none" w:sz="0" w:space="0" w:color="auto"/>
        <w:right w:val="none" w:sz="0" w:space="0" w:color="auto"/>
      </w:divBdr>
      <w:divsChild>
        <w:div w:id="963998108">
          <w:marLeft w:val="0"/>
          <w:marRight w:val="0"/>
          <w:marTop w:val="0"/>
          <w:marBottom w:val="0"/>
          <w:divBdr>
            <w:top w:val="none" w:sz="0" w:space="0" w:color="auto"/>
            <w:left w:val="none" w:sz="0" w:space="0" w:color="auto"/>
            <w:bottom w:val="none" w:sz="0" w:space="0" w:color="auto"/>
            <w:right w:val="none" w:sz="0" w:space="0" w:color="auto"/>
          </w:divBdr>
        </w:div>
      </w:divsChild>
    </w:div>
    <w:div w:id="760373859">
      <w:bodyDiv w:val="1"/>
      <w:marLeft w:val="0"/>
      <w:marRight w:val="0"/>
      <w:marTop w:val="0"/>
      <w:marBottom w:val="0"/>
      <w:divBdr>
        <w:top w:val="none" w:sz="0" w:space="0" w:color="auto"/>
        <w:left w:val="none" w:sz="0" w:space="0" w:color="auto"/>
        <w:bottom w:val="none" w:sz="0" w:space="0" w:color="auto"/>
        <w:right w:val="none" w:sz="0" w:space="0" w:color="auto"/>
      </w:divBdr>
    </w:div>
    <w:div w:id="766998219">
      <w:bodyDiv w:val="1"/>
      <w:marLeft w:val="0"/>
      <w:marRight w:val="0"/>
      <w:marTop w:val="0"/>
      <w:marBottom w:val="0"/>
      <w:divBdr>
        <w:top w:val="none" w:sz="0" w:space="0" w:color="auto"/>
        <w:left w:val="none" w:sz="0" w:space="0" w:color="auto"/>
        <w:bottom w:val="none" w:sz="0" w:space="0" w:color="auto"/>
        <w:right w:val="none" w:sz="0" w:space="0" w:color="auto"/>
      </w:divBdr>
      <w:divsChild>
        <w:div w:id="1453478611">
          <w:marLeft w:val="0"/>
          <w:marRight w:val="0"/>
          <w:marTop w:val="0"/>
          <w:marBottom w:val="0"/>
          <w:divBdr>
            <w:top w:val="none" w:sz="0" w:space="0" w:color="auto"/>
            <w:left w:val="none" w:sz="0" w:space="0" w:color="auto"/>
            <w:bottom w:val="none" w:sz="0" w:space="0" w:color="auto"/>
            <w:right w:val="none" w:sz="0" w:space="0" w:color="auto"/>
          </w:divBdr>
        </w:div>
        <w:div w:id="159202838">
          <w:marLeft w:val="0"/>
          <w:marRight w:val="0"/>
          <w:marTop w:val="0"/>
          <w:marBottom w:val="0"/>
          <w:divBdr>
            <w:top w:val="none" w:sz="0" w:space="0" w:color="auto"/>
            <w:left w:val="none" w:sz="0" w:space="0" w:color="auto"/>
            <w:bottom w:val="none" w:sz="0" w:space="0" w:color="auto"/>
            <w:right w:val="none" w:sz="0" w:space="0" w:color="auto"/>
          </w:divBdr>
        </w:div>
        <w:div w:id="1575821208">
          <w:marLeft w:val="0"/>
          <w:marRight w:val="0"/>
          <w:marTop w:val="0"/>
          <w:marBottom w:val="0"/>
          <w:divBdr>
            <w:top w:val="none" w:sz="0" w:space="0" w:color="auto"/>
            <w:left w:val="none" w:sz="0" w:space="0" w:color="auto"/>
            <w:bottom w:val="none" w:sz="0" w:space="0" w:color="auto"/>
            <w:right w:val="none" w:sz="0" w:space="0" w:color="auto"/>
          </w:divBdr>
        </w:div>
      </w:divsChild>
    </w:div>
    <w:div w:id="817189973">
      <w:bodyDiv w:val="1"/>
      <w:marLeft w:val="0"/>
      <w:marRight w:val="0"/>
      <w:marTop w:val="0"/>
      <w:marBottom w:val="0"/>
      <w:divBdr>
        <w:top w:val="none" w:sz="0" w:space="0" w:color="auto"/>
        <w:left w:val="none" w:sz="0" w:space="0" w:color="auto"/>
        <w:bottom w:val="none" w:sz="0" w:space="0" w:color="auto"/>
        <w:right w:val="none" w:sz="0" w:space="0" w:color="auto"/>
      </w:divBdr>
      <w:divsChild>
        <w:div w:id="1762874333">
          <w:marLeft w:val="0"/>
          <w:marRight w:val="0"/>
          <w:marTop w:val="0"/>
          <w:marBottom w:val="0"/>
          <w:divBdr>
            <w:top w:val="none" w:sz="0" w:space="0" w:color="auto"/>
            <w:left w:val="none" w:sz="0" w:space="0" w:color="auto"/>
            <w:bottom w:val="none" w:sz="0" w:space="0" w:color="auto"/>
            <w:right w:val="none" w:sz="0" w:space="0" w:color="auto"/>
          </w:divBdr>
        </w:div>
        <w:div w:id="1946957365">
          <w:marLeft w:val="0"/>
          <w:marRight w:val="0"/>
          <w:marTop w:val="0"/>
          <w:marBottom w:val="0"/>
          <w:divBdr>
            <w:top w:val="none" w:sz="0" w:space="0" w:color="auto"/>
            <w:left w:val="none" w:sz="0" w:space="0" w:color="auto"/>
            <w:bottom w:val="none" w:sz="0" w:space="0" w:color="auto"/>
            <w:right w:val="none" w:sz="0" w:space="0" w:color="auto"/>
          </w:divBdr>
        </w:div>
        <w:div w:id="429853896">
          <w:marLeft w:val="0"/>
          <w:marRight w:val="0"/>
          <w:marTop w:val="0"/>
          <w:marBottom w:val="0"/>
          <w:divBdr>
            <w:top w:val="none" w:sz="0" w:space="0" w:color="auto"/>
            <w:left w:val="none" w:sz="0" w:space="0" w:color="auto"/>
            <w:bottom w:val="none" w:sz="0" w:space="0" w:color="auto"/>
            <w:right w:val="none" w:sz="0" w:space="0" w:color="auto"/>
          </w:divBdr>
        </w:div>
        <w:div w:id="1832482541">
          <w:marLeft w:val="0"/>
          <w:marRight w:val="0"/>
          <w:marTop w:val="0"/>
          <w:marBottom w:val="0"/>
          <w:divBdr>
            <w:top w:val="none" w:sz="0" w:space="0" w:color="auto"/>
            <w:left w:val="none" w:sz="0" w:space="0" w:color="auto"/>
            <w:bottom w:val="none" w:sz="0" w:space="0" w:color="auto"/>
            <w:right w:val="none" w:sz="0" w:space="0" w:color="auto"/>
          </w:divBdr>
        </w:div>
        <w:div w:id="318196751">
          <w:marLeft w:val="0"/>
          <w:marRight w:val="0"/>
          <w:marTop w:val="0"/>
          <w:marBottom w:val="0"/>
          <w:divBdr>
            <w:top w:val="none" w:sz="0" w:space="0" w:color="auto"/>
            <w:left w:val="none" w:sz="0" w:space="0" w:color="auto"/>
            <w:bottom w:val="none" w:sz="0" w:space="0" w:color="auto"/>
            <w:right w:val="none" w:sz="0" w:space="0" w:color="auto"/>
          </w:divBdr>
        </w:div>
        <w:div w:id="1886482594">
          <w:marLeft w:val="0"/>
          <w:marRight w:val="0"/>
          <w:marTop w:val="0"/>
          <w:marBottom w:val="0"/>
          <w:divBdr>
            <w:top w:val="none" w:sz="0" w:space="0" w:color="auto"/>
            <w:left w:val="none" w:sz="0" w:space="0" w:color="auto"/>
            <w:bottom w:val="none" w:sz="0" w:space="0" w:color="auto"/>
            <w:right w:val="none" w:sz="0" w:space="0" w:color="auto"/>
          </w:divBdr>
        </w:div>
      </w:divsChild>
    </w:div>
    <w:div w:id="840005112">
      <w:bodyDiv w:val="1"/>
      <w:marLeft w:val="0"/>
      <w:marRight w:val="0"/>
      <w:marTop w:val="0"/>
      <w:marBottom w:val="0"/>
      <w:divBdr>
        <w:top w:val="none" w:sz="0" w:space="0" w:color="auto"/>
        <w:left w:val="none" w:sz="0" w:space="0" w:color="auto"/>
        <w:bottom w:val="none" w:sz="0" w:space="0" w:color="auto"/>
        <w:right w:val="none" w:sz="0" w:space="0" w:color="auto"/>
      </w:divBdr>
    </w:div>
    <w:div w:id="846024507">
      <w:bodyDiv w:val="1"/>
      <w:marLeft w:val="0"/>
      <w:marRight w:val="0"/>
      <w:marTop w:val="0"/>
      <w:marBottom w:val="0"/>
      <w:divBdr>
        <w:top w:val="none" w:sz="0" w:space="0" w:color="auto"/>
        <w:left w:val="none" w:sz="0" w:space="0" w:color="auto"/>
        <w:bottom w:val="none" w:sz="0" w:space="0" w:color="auto"/>
        <w:right w:val="none" w:sz="0" w:space="0" w:color="auto"/>
      </w:divBdr>
      <w:divsChild>
        <w:div w:id="1321814158">
          <w:marLeft w:val="0"/>
          <w:marRight w:val="0"/>
          <w:marTop w:val="0"/>
          <w:marBottom w:val="0"/>
          <w:divBdr>
            <w:top w:val="none" w:sz="0" w:space="0" w:color="auto"/>
            <w:left w:val="none" w:sz="0" w:space="0" w:color="auto"/>
            <w:bottom w:val="none" w:sz="0" w:space="0" w:color="auto"/>
            <w:right w:val="none" w:sz="0" w:space="0" w:color="auto"/>
          </w:divBdr>
        </w:div>
        <w:div w:id="322856895">
          <w:marLeft w:val="0"/>
          <w:marRight w:val="0"/>
          <w:marTop w:val="0"/>
          <w:marBottom w:val="0"/>
          <w:divBdr>
            <w:top w:val="none" w:sz="0" w:space="0" w:color="auto"/>
            <w:left w:val="none" w:sz="0" w:space="0" w:color="auto"/>
            <w:bottom w:val="none" w:sz="0" w:space="0" w:color="auto"/>
            <w:right w:val="none" w:sz="0" w:space="0" w:color="auto"/>
          </w:divBdr>
        </w:div>
        <w:div w:id="964428868">
          <w:marLeft w:val="0"/>
          <w:marRight w:val="0"/>
          <w:marTop w:val="0"/>
          <w:marBottom w:val="0"/>
          <w:divBdr>
            <w:top w:val="none" w:sz="0" w:space="0" w:color="auto"/>
            <w:left w:val="none" w:sz="0" w:space="0" w:color="auto"/>
            <w:bottom w:val="none" w:sz="0" w:space="0" w:color="auto"/>
            <w:right w:val="none" w:sz="0" w:space="0" w:color="auto"/>
          </w:divBdr>
        </w:div>
      </w:divsChild>
    </w:div>
    <w:div w:id="1014694063">
      <w:bodyDiv w:val="1"/>
      <w:marLeft w:val="0"/>
      <w:marRight w:val="0"/>
      <w:marTop w:val="0"/>
      <w:marBottom w:val="0"/>
      <w:divBdr>
        <w:top w:val="none" w:sz="0" w:space="0" w:color="auto"/>
        <w:left w:val="none" w:sz="0" w:space="0" w:color="auto"/>
        <w:bottom w:val="none" w:sz="0" w:space="0" w:color="auto"/>
        <w:right w:val="none" w:sz="0" w:space="0" w:color="auto"/>
      </w:divBdr>
    </w:div>
    <w:div w:id="1133014204">
      <w:bodyDiv w:val="1"/>
      <w:marLeft w:val="0"/>
      <w:marRight w:val="0"/>
      <w:marTop w:val="0"/>
      <w:marBottom w:val="0"/>
      <w:divBdr>
        <w:top w:val="none" w:sz="0" w:space="0" w:color="auto"/>
        <w:left w:val="none" w:sz="0" w:space="0" w:color="auto"/>
        <w:bottom w:val="none" w:sz="0" w:space="0" w:color="auto"/>
        <w:right w:val="none" w:sz="0" w:space="0" w:color="auto"/>
      </w:divBdr>
      <w:divsChild>
        <w:div w:id="9575301">
          <w:marLeft w:val="0"/>
          <w:marRight w:val="0"/>
          <w:marTop w:val="0"/>
          <w:marBottom w:val="0"/>
          <w:divBdr>
            <w:top w:val="none" w:sz="0" w:space="0" w:color="auto"/>
            <w:left w:val="none" w:sz="0" w:space="0" w:color="auto"/>
            <w:bottom w:val="none" w:sz="0" w:space="0" w:color="auto"/>
            <w:right w:val="none" w:sz="0" w:space="0" w:color="auto"/>
          </w:divBdr>
        </w:div>
        <w:div w:id="1100174281">
          <w:marLeft w:val="0"/>
          <w:marRight w:val="0"/>
          <w:marTop w:val="0"/>
          <w:marBottom w:val="0"/>
          <w:divBdr>
            <w:top w:val="none" w:sz="0" w:space="0" w:color="auto"/>
            <w:left w:val="none" w:sz="0" w:space="0" w:color="auto"/>
            <w:bottom w:val="none" w:sz="0" w:space="0" w:color="auto"/>
            <w:right w:val="none" w:sz="0" w:space="0" w:color="auto"/>
          </w:divBdr>
        </w:div>
        <w:div w:id="1500272497">
          <w:marLeft w:val="0"/>
          <w:marRight w:val="0"/>
          <w:marTop w:val="0"/>
          <w:marBottom w:val="0"/>
          <w:divBdr>
            <w:top w:val="none" w:sz="0" w:space="0" w:color="auto"/>
            <w:left w:val="none" w:sz="0" w:space="0" w:color="auto"/>
            <w:bottom w:val="none" w:sz="0" w:space="0" w:color="auto"/>
            <w:right w:val="none" w:sz="0" w:space="0" w:color="auto"/>
          </w:divBdr>
        </w:div>
        <w:div w:id="435946759">
          <w:marLeft w:val="0"/>
          <w:marRight w:val="0"/>
          <w:marTop w:val="0"/>
          <w:marBottom w:val="0"/>
          <w:divBdr>
            <w:top w:val="none" w:sz="0" w:space="0" w:color="auto"/>
            <w:left w:val="none" w:sz="0" w:space="0" w:color="auto"/>
            <w:bottom w:val="none" w:sz="0" w:space="0" w:color="auto"/>
            <w:right w:val="none" w:sz="0" w:space="0" w:color="auto"/>
          </w:divBdr>
        </w:div>
        <w:div w:id="1950043361">
          <w:marLeft w:val="0"/>
          <w:marRight w:val="0"/>
          <w:marTop w:val="0"/>
          <w:marBottom w:val="0"/>
          <w:divBdr>
            <w:top w:val="none" w:sz="0" w:space="0" w:color="auto"/>
            <w:left w:val="none" w:sz="0" w:space="0" w:color="auto"/>
            <w:bottom w:val="none" w:sz="0" w:space="0" w:color="auto"/>
            <w:right w:val="none" w:sz="0" w:space="0" w:color="auto"/>
          </w:divBdr>
        </w:div>
        <w:div w:id="1683241296">
          <w:marLeft w:val="0"/>
          <w:marRight w:val="0"/>
          <w:marTop w:val="0"/>
          <w:marBottom w:val="0"/>
          <w:divBdr>
            <w:top w:val="none" w:sz="0" w:space="0" w:color="auto"/>
            <w:left w:val="none" w:sz="0" w:space="0" w:color="auto"/>
            <w:bottom w:val="none" w:sz="0" w:space="0" w:color="auto"/>
            <w:right w:val="none" w:sz="0" w:space="0" w:color="auto"/>
          </w:divBdr>
        </w:div>
      </w:divsChild>
    </w:div>
    <w:div w:id="1164970922">
      <w:bodyDiv w:val="1"/>
      <w:marLeft w:val="0"/>
      <w:marRight w:val="0"/>
      <w:marTop w:val="0"/>
      <w:marBottom w:val="0"/>
      <w:divBdr>
        <w:top w:val="none" w:sz="0" w:space="0" w:color="auto"/>
        <w:left w:val="none" w:sz="0" w:space="0" w:color="auto"/>
        <w:bottom w:val="none" w:sz="0" w:space="0" w:color="auto"/>
        <w:right w:val="none" w:sz="0" w:space="0" w:color="auto"/>
      </w:divBdr>
      <w:divsChild>
        <w:div w:id="1812095125">
          <w:marLeft w:val="0"/>
          <w:marRight w:val="0"/>
          <w:marTop w:val="0"/>
          <w:marBottom w:val="0"/>
          <w:divBdr>
            <w:top w:val="none" w:sz="0" w:space="0" w:color="auto"/>
            <w:left w:val="none" w:sz="0" w:space="0" w:color="auto"/>
            <w:bottom w:val="none" w:sz="0" w:space="0" w:color="auto"/>
            <w:right w:val="none" w:sz="0" w:space="0" w:color="auto"/>
          </w:divBdr>
        </w:div>
        <w:div w:id="1186410509">
          <w:marLeft w:val="0"/>
          <w:marRight w:val="0"/>
          <w:marTop w:val="0"/>
          <w:marBottom w:val="0"/>
          <w:divBdr>
            <w:top w:val="none" w:sz="0" w:space="0" w:color="auto"/>
            <w:left w:val="none" w:sz="0" w:space="0" w:color="auto"/>
            <w:bottom w:val="none" w:sz="0" w:space="0" w:color="auto"/>
            <w:right w:val="none" w:sz="0" w:space="0" w:color="auto"/>
          </w:divBdr>
        </w:div>
        <w:div w:id="1924678161">
          <w:marLeft w:val="0"/>
          <w:marRight w:val="0"/>
          <w:marTop w:val="0"/>
          <w:marBottom w:val="0"/>
          <w:divBdr>
            <w:top w:val="none" w:sz="0" w:space="0" w:color="auto"/>
            <w:left w:val="none" w:sz="0" w:space="0" w:color="auto"/>
            <w:bottom w:val="none" w:sz="0" w:space="0" w:color="auto"/>
            <w:right w:val="none" w:sz="0" w:space="0" w:color="auto"/>
          </w:divBdr>
        </w:div>
        <w:div w:id="256446418">
          <w:marLeft w:val="0"/>
          <w:marRight w:val="0"/>
          <w:marTop w:val="0"/>
          <w:marBottom w:val="0"/>
          <w:divBdr>
            <w:top w:val="none" w:sz="0" w:space="0" w:color="auto"/>
            <w:left w:val="none" w:sz="0" w:space="0" w:color="auto"/>
            <w:bottom w:val="none" w:sz="0" w:space="0" w:color="auto"/>
            <w:right w:val="none" w:sz="0" w:space="0" w:color="auto"/>
          </w:divBdr>
        </w:div>
        <w:div w:id="1824736598">
          <w:marLeft w:val="0"/>
          <w:marRight w:val="0"/>
          <w:marTop w:val="0"/>
          <w:marBottom w:val="0"/>
          <w:divBdr>
            <w:top w:val="none" w:sz="0" w:space="0" w:color="auto"/>
            <w:left w:val="none" w:sz="0" w:space="0" w:color="auto"/>
            <w:bottom w:val="none" w:sz="0" w:space="0" w:color="auto"/>
            <w:right w:val="none" w:sz="0" w:space="0" w:color="auto"/>
          </w:divBdr>
        </w:div>
        <w:div w:id="112211141">
          <w:marLeft w:val="0"/>
          <w:marRight w:val="0"/>
          <w:marTop w:val="0"/>
          <w:marBottom w:val="0"/>
          <w:divBdr>
            <w:top w:val="none" w:sz="0" w:space="0" w:color="auto"/>
            <w:left w:val="none" w:sz="0" w:space="0" w:color="auto"/>
            <w:bottom w:val="none" w:sz="0" w:space="0" w:color="auto"/>
            <w:right w:val="none" w:sz="0" w:space="0" w:color="auto"/>
          </w:divBdr>
        </w:div>
        <w:div w:id="45641827">
          <w:marLeft w:val="0"/>
          <w:marRight w:val="0"/>
          <w:marTop w:val="0"/>
          <w:marBottom w:val="0"/>
          <w:divBdr>
            <w:top w:val="none" w:sz="0" w:space="0" w:color="auto"/>
            <w:left w:val="none" w:sz="0" w:space="0" w:color="auto"/>
            <w:bottom w:val="none" w:sz="0" w:space="0" w:color="auto"/>
            <w:right w:val="none" w:sz="0" w:space="0" w:color="auto"/>
          </w:divBdr>
        </w:div>
        <w:div w:id="756288393">
          <w:marLeft w:val="0"/>
          <w:marRight w:val="0"/>
          <w:marTop w:val="0"/>
          <w:marBottom w:val="0"/>
          <w:divBdr>
            <w:top w:val="none" w:sz="0" w:space="0" w:color="auto"/>
            <w:left w:val="none" w:sz="0" w:space="0" w:color="auto"/>
            <w:bottom w:val="none" w:sz="0" w:space="0" w:color="auto"/>
            <w:right w:val="none" w:sz="0" w:space="0" w:color="auto"/>
          </w:divBdr>
        </w:div>
        <w:div w:id="399795929">
          <w:marLeft w:val="0"/>
          <w:marRight w:val="0"/>
          <w:marTop w:val="0"/>
          <w:marBottom w:val="0"/>
          <w:divBdr>
            <w:top w:val="none" w:sz="0" w:space="0" w:color="auto"/>
            <w:left w:val="none" w:sz="0" w:space="0" w:color="auto"/>
            <w:bottom w:val="none" w:sz="0" w:space="0" w:color="auto"/>
            <w:right w:val="none" w:sz="0" w:space="0" w:color="auto"/>
          </w:divBdr>
        </w:div>
      </w:divsChild>
    </w:div>
    <w:div w:id="1168786635">
      <w:bodyDiv w:val="1"/>
      <w:marLeft w:val="0"/>
      <w:marRight w:val="0"/>
      <w:marTop w:val="0"/>
      <w:marBottom w:val="0"/>
      <w:divBdr>
        <w:top w:val="none" w:sz="0" w:space="0" w:color="auto"/>
        <w:left w:val="none" w:sz="0" w:space="0" w:color="auto"/>
        <w:bottom w:val="none" w:sz="0" w:space="0" w:color="auto"/>
        <w:right w:val="none" w:sz="0" w:space="0" w:color="auto"/>
      </w:divBdr>
      <w:divsChild>
        <w:div w:id="1479035225">
          <w:marLeft w:val="0"/>
          <w:marRight w:val="0"/>
          <w:marTop w:val="0"/>
          <w:marBottom w:val="0"/>
          <w:divBdr>
            <w:top w:val="none" w:sz="0" w:space="0" w:color="auto"/>
            <w:left w:val="none" w:sz="0" w:space="0" w:color="auto"/>
            <w:bottom w:val="none" w:sz="0" w:space="0" w:color="auto"/>
            <w:right w:val="none" w:sz="0" w:space="0" w:color="auto"/>
          </w:divBdr>
        </w:div>
        <w:div w:id="2056924089">
          <w:marLeft w:val="0"/>
          <w:marRight w:val="0"/>
          <w:marTop w:val="0"/>
          <w:marBottom w:val="0"/>
          <w:divBdr>
            <w:top w:val="none" w:sz="0" w:space="0" w:color="auto"/>
            <w:left w:val="none" w:sz="0" w:space="0" w:color="auto"/>
            <w:bottom w:val="none" w:sz="0" w:space="0" w:color="auto"/>
            <w:right w:val="none" w:sz="0" w:space="0" w:color="auto"/>
          </w:divBdr>
        </w:div>
        <w:div w:id="2088526563">
          <w:marLeft w:val="0"/>
          <w:marRight w:val="0"/>
          <w:marTop w:val="0"/>
          <w:marBottom w:val="0"/>
          <w:divBdr>
            <w:top w:val="none" w:sz="0" w:space="0" w:color="auto"/>
            <w:left w:val="none" w:sz="0" w:space="0" w:color="auto"/>
            <w:bottom w:val="none" w:sz="0" w:space="0" w:color="auto"/>
            <w:right w:val="none" w:sz="0" w:space="0" w:color="auto"/>
          </w:divBdr>
        </w:div>
      </w:divsChild>
    </w:div>
    <w:div w:id="1300695757">
      <w:bodyDiv w:val="1"/>
      <w:marLeft w:val="0"/>
      <w:marRight w:val="0"/>
      <w:marTop w:val="0"/>
      <w:marBottom w:val="0"/>
      <w:divBdr>
        <w:top w:val="none" w:sz="0" w:space="0" w:color="auto"/>
        <w:left w:val="none" w:sz="0" w:space="0" w:color="auto"/>
        <w:bottom w:val="none" w:sz="0" w:space="0" w:color="auto"/>
        <w:right w:val="none" w:sz="0" w:space="0" w:color="auto"/>
      </w:divBdr>
      <w:divsChild>
        <w:div w:id="2013801412">
          <w:marLeft w:val="0"/>
          <w:marRight w:val="0"/>
          <w:marTop w:val="0"/>
          <w:marBottom w:val="0"/>
          <w:divBdr>
            <w:top w:val="none" w:sz="0" w:space="0" w:color="auto"/>
            <w:left w:val="none" w:sz="0" w:space="0" w:color="auto"/>
            <w:bottom w:val="none" w:sz="0" w:space="0" w:color="auto"/>
            <w:right w:val="none" w:sz="0" w:space="0" w:color="auto"/>
          </w:divBdr>
        </w:div>
        <w:div w:id="597714049">
          <w:marLeft w:val="0"/>
          <w:marRight w:val="0"/>
          <w:marTop w:val="0"/>
          <w:marBottom w:val="0"/>
          <w:divBdr>
            <w:top w:val="none" w:sz="0" w:space="0" w:color="auto"/>
            <w:left w:val="none" w:sz="0" w:space="0" w:color="auto"/>
            <w:bottom w:val="none" w:sz="0" w:space="0" w:color="auto"/>
            <w:right w:val="none" w:sz="0" w:space="0" w:color="auto"/>
          </w:divBdr>
        </w:div>
      </w:divsChild>
    </w:div>
    <w:div w:id="1392994589">
      <w:bodyDiv w:val="1"/>
      <w:marLeft w:val="0"/>
      <w:marRight w:val="0"/>
      <w:marTop w:val="0"/>
      <w:marBottom w:val="0"/>
      <w:divBdr>
        <w:top w:val="none" w:sz="0" w:space="0" w:color="auto"/>
        <w:left w:val="none" w:sz="0" w:space="0" w:color="auto"/>
        <w:bottom w:val="none" w:sz="0" w:space="0" w:color="auto"/>
        <w:right w:val="none" w:sz="0" w:space="0" w:color="auto"/>
      </w:divBdr>
    </w:div>
    <w:div w:id="1437629635">
      <w:bodyDiv w:val="1"/>
      <w:marLeft w:val="0"/>
      <w:marRight w:val="0"/>
      <w:marTop w:val="0"/>
      <w:marBottom w:val="0"/>
      <w:divBdr>
        <w:top w:val="none" w:sz="0" w:space="0" w:color="auto"/>
        <w:left w:val="none" w:sz="0" w:space="0" w:color="auto"/>
        <w:bottom w:val="none" w:sz="0" w:space="0" w:color="auto"/>
        <w:right w:val="none" w:sz="0" w:space="0" w:color="auto"/>
      </w:divBdr>
    </w:div>
    <w:div w:id="1454785809">
      <w:bodyDiv w:val="1"/>
      <w:marLeft w:val="0"/>
      <w:marRight w:val="0"/>
      <w:marTop w:val="0"/>
      <w:marBottom w:val="0"/>
      <w:divBdr>
        <w:top w:val="none" w:sz="0" w:space="0" w:color="auto"/>
        <w:left w:val="none" w:sz="0" w:space="0" w:color="auto"/>
        <w:bottom w:val="none" w:sz="0" w:space="0" w:color="auto"/>
        <w:right w:val="none" w:sz="0" w:space="0" w:color="auto"/>
      </w:divBdr>
      <w:divsChild>
        <w:div w:id="1493790024">
          <w:marLeft w:val="0"/>
          <w:marRight w:val="0"/>
          <w:marTop w:val="0"/>
          <w:marBottom w:val="0"/>
          <w:divBdr>
            <w:top w:val="none" w:sz="0" w:space="0" w:color="auto"/>
            <w:left w:val="none" w:sz="0" w:space="0" w:color="auto"/>
            <w:bottom w:val="none" w:sz="0" w:space="0" w:color="auto"/>
            <w:right w:val="none" w:sz="0" w:space="0" w:color="auto"/>
          </w:divBdr>
        </w:div>
        <w:div w:id="266356709">
          <w:marLeft w:val="0"/>
          <w:marRight w:val="0"/>
          <w:marTop w:val="0"/>
          <w:marBottom w:val="0"/>
          <w:divBdr>
            <w:top w:val="none" w:sz="0" w:space="0" w:color="auto"/>
            <w:left w:val="none" w:sz="0" w:space="0" w:color="auto"/>
            <w:bottom w:val="none" w:sz="0" w:space="0" w:color="auto"/>
            <w:right w:val="none" w:sz="0" w:space="0" w:color="auto"/>
          </w:divBdr>
        </w:div>
        <w:div w:id="1242328590">
          <w:marLeft w:val="0"/>
          <w:marRight w:val="0"/>
          <w:marTop w:val="0"/>
          <w:marBottom w:val="0"/>
          <w:divBdr>
            <w:top w:val="none" w:sz="0" w:space="0" w:color="auto"/>
            <w:left w:val="none" w:sz="0" w:space="0" w:color="auto"/>
            <w:bottom w:val="none" w:sz="0" w:space="0" w:color="auto"/>
            <w:right w:val="none" w:sz="0" w:space="0" w:color="auto"/>
          </w:divBdr>
        </w:div>
        <w:div w:id="801967781">
          <w:marLeft w:val="0"/>
          <w:marRight w:val="0"/>
          <w:marTop w:val="0"/>
          <w:marBottom w:val="0"/>
          <w:divBdr>
            <w:top w:val="none" w:sz="0" w:space="0" w:color="auto"/>
            <w:left w:val="none" w:sz="0" w:space="0" w:color="auto"/>
            <w:bottom w:val="none" w:sz="0" w:space="0" w:color="auto"/>
            <w:right w:val="none" w:sz="0" w:space="0" w:color="auto"/>
          </w:divBdr>
        </w:div>
        <w:div w:id="1788305842">
          <w:marLeft w:val="0"/>
          <w:marRight w:val="0"/>
          <w:marTop w:val="0"/>
          <w:marBottom w:val="0"/>
          <w:divBdr>
            <w:top w:val="none" w:sz="0" w:space="0" w:color="auto"/>
            <w:left w:val="none" w:sz="0" w:space="0" w:color="auto"/>
            <w:bottom w:val="none" w:sz="0" w:space="0" w:color="auto"/>
            <w:right w:val="none" w:sz="0" w:space="0" w:color="auto"/>
          </w:divBdr>
        </w:div>
        <w:div w:id="339822247">
          <w:marLeft w:val="0"/>
          <w:marRight w:val="0"/>
          <w:marTop w:val="0"/>
          <w:marBottom w:val="0"/>
          <w:divBdr>
            <w:top w:val="none" w:sz="0" w:space="0" w:color="auto"/>
            <w:left w:val="none" w:sz="0" w:space="0" w:color="auto"/>
            <w:bottom w:val="none" w:sz="0" w:space="0" w:color="auto"/>
            <w:right w:val="none" w:sz="0" w:space="0" w:color="auto"/>
          </w:divBdr>
        </w:div>
        <w:div w:id="321273054">
          <w:marLeft w:val="0"/>
          <w:marRight w:val="0"/>
          <w:marTop w:val="0"/>
          <w:marBottom w:val="0"/>
          <w:divBdr>
            <w:top w:val="none" w:sz="0" w:space="0" w:color="auto"/>
            <w:left w:val="none" w:sz="0" w:space="0" w:color="auto"/>
            <w:bottom w:val="none" w:sz="0" w:space="0" w:color="auto"/>
            <w:right w:val="none" w:sz="0" w:space="0" w:color="auto"/>
          </w:divBdr>
        </w:div>
        <w:div w:id="674234519">
          <w:marLeft w:val="0"/>
          <w:marRight w:val="0"/>
          <w:marTop w:val="0"/>
          <w:marBottom w:val="0"/>
          <w:divBdr>
            <w:top w:val="none" w:sz="0" w:space="0" w:color="auto"/>
            <w:left w:val="none" w:sz="0" w:space="0" w:color="auto"/>
            <w:bottom w:val="none" w:sz="0" w:space="0" w:color="auto"/>
            <w:right w:val="none" w:sz="0" w:space="0" w:color="auto"/>
          </w:divBdr>
        </w:div>
        <w:div w:id="473179935">
          <w:marLeft w:val="0"/>
          <w:marRight w:val="0"/>
          <w:marTop w:val="0"/>
          <w:marBottom w:val="0"/>
          <w:divBdr>
            <w:top w:val="none" w:sz="0" w:space="0" w:color="auto"/>
            <w:left w:val="none" w:sz="0" w:space="0" w:color="auto"/>
            <w:bottom w:val="none" w:sz="0" w:space="0" w:color="auto"/>
            <w:right w:val="none" w:sz="0" w:space="0" w:color="auto"/>
          </w:divBdr>
        </w:div>
      </w:divsChild>
    </w:div>
    <w:div w:id="1490903106">
      <w:bodyDiv w:val="1"/>
      <w:marLeft w:val="0"/>
      <w:marRight w:val="0"/>
      <w:marTop w:val="0"/>
      <w:marBottom w:val="0"/>
      <w:divBdr>
        <w:top w:val="none" w:sz="0" w:space="0" w:color="auto"/>
        <w:left w:val="none" w:sz="0" w:space="0" w:color="auto"/>
        <w:bottom w:val="none" w:sz="0" w:space="0" w:color="auto"/>
        <w:right w:val="none" w:sz="0" w:space="0" w:color="auto"/>
      </w:divBdr>
      <w:divsChild>
        <w:div w:id="561408714">
          <w:marLeft w:val="0"/>
          <w:marRight w:val="0"/>
          <w:marTop w:val="0"/>
          <w:marBottom w:val="0"/>
          <w:divBdr>
            <w:top w:val="none" w:sz="0" w:space="0" w:color="auto"/>
            <w:left w:val="none" w:sz="0" w:space="0" w:color="auto"/>
            <w:bottom w:val="none" w:sz="0" w:space="0" w:color="auto"/>
            <w:right w:val="none" w:sz="0" w:space="0" w:color="auto"/>
          </w:divBdr>
        </w:div>
        <w:div w:id="2126578385">
          <w:marLeft w:val="0"/>
          <w:marRight w:val="0"/>
          <w:marTop w:val="0"/>
          <w:marBottom w:val="0"/>
          <w:divBdr>
            <w:top w:val="none" w:sz="0" w:space="0" w:color="auto"/>
            <w:left w:val="none" w:sz="0" w:space="0" w:color="auto"/>
            <w:bottom w:val="none" w:sz="0" w:space="0" w:color="auto"/>
            <w:right w:val="none" w:sz="0" w:space="0" w:color="auto"/>
          </w:divBdr>
        </w:div>
        <w:div w:id="482240385">
          <w:marLeft w:val="0"/>
          <w:marRight w:val="0"/>
          <w:marTop w:val="0"/>
          <w:marBottom w:val="0"/>
          <w:divBdr>
            <w:top w:val="none" w:sz="0" w:space="0" w:color="auto"/>
            <w:left w:val="none" w:sz="0" w:space="0" w:color="auto"/>
            <w:bottom w:val="none" w:sz="0" w:space="0" w:color="auto"/>
            <w:right w:val="none" w:sz="0" w:space="0" w:color="auto"/>
          </w:divBdr>
        </w:div>
      </w:divsChild>
    </w:div>
    <w:div w:id="1510752821">
      <w:bodyDiv w:val="1"/>
      <w:marLeft w:val="0"/>
      <w:marRight w:val="0"/>
      <w:marTop w:val="0"/>
      <w:marBottom w:val="0"/>
      <w:divBdr>
        <w:top w:val="none" w:sz="0" w:space="0" w:color="auto"/>
        <w:left w:val="none" w:sz="0" w:space="0" w:color="auto"/>
        <w:bottom w:val="none" w:sz="0" w:space="0" w:color="auto"/>
        <w:right w:val="none" w:sz="0" w:space="0" w:color="auto"/>
      </w:divBdr>
    </w:div>
    <w:div w:id="1537234137">
      <w:bodyDiv w:val="1"/>
      <w:marLeft w:val="0"/>
      <w:marRight w:val="0"/>
      <w:marTop w:val="0"/>
      <w:marBottom w:val="0"/>
      <w:divBdr>
        <w:top w:val="none" w:sz="0" w:space="0" w:color="auto"/>
        <w:left w:val="none" w:sz="0" w:space="0" w:color="auto"/>
        <w:bottom w:val="none" w:sz="0" w:space="0" w:color="auto"/>
        <w:right w:val="none" w:sz="0" w:space="0" w:color="auto"/>
      </w:divBdr>
      <w:divsChild>
        <w:div w:id="2018844387">
          <w:marLeft w:val="0"/>
          <w:marRight w:val="0"/>
          <w:marTop w:val="0"/>
          <w:marBottom w:val="0"/>
          <w:divBdr>
            <w:top w:val="none" w:sz="0" w:space="0" w:color="auto"/>
            <w:left w:val="none" w:sz="0" w:space="0" w:color="auto"/>
            <w:bottom w:val="none" w:sz="0" w:space="0" w:color="auto"/>
            <w:right w:val="none" w:sz="0" w:space="0" w:color="auto"/>
          </w:divBdr>
        </w:div>
        <w:div w:id="1803424812">
          <w:marLeft w:val="0"/>
          <w:marRight w:val="0"/>
          <w:marTop w:val="0"/>
          <w:marBottom w:val="0"/>
          <w:divBdr>
            <w:top w:val="none" w:sz="0" w:space="0" w:color="auto"/>
            <w:left w:val="none" w:sz="0" w:space="0" w:color="auto"/>
            <w:bottom w:val="none" w:sz="0" w:space="0" w:color="auto"/>
            <w:right w:val="none" w:sz="0" w:space="0" w:color="auto"/>
          </w:divBdr>
        </w:div>
        <w:div w:id="1777288316">
          <w:marLeft w:val="0"/>
          <w:marRight w:val="0"/>
          <w:marTop w:val="0"/>
          <w:marBottom w:val="0"/>
          <w:divBdr>
            <w:top w:val="none" w:sz="0" w:space="0" w:color="auto"/>
            <w:left w:val="none" w:sz="0" w:space="0" w:color="auto"/>
            <w:bottom w:val="none" w:sz="0" w:space="0" w:color="auto"/>
            <w:right w:val="none" w:sz="0" w:space="0" w:color="auto"/>
          </w:divBdr>
        </w:div>
      </w:divsChild>
    </w:div>
    <w:div w:id="1598977554">
      <w:bodyDiv w:val="1"/>
      <w:marLeft w:val="0"/>
      <w:marRight w:val="0"/>
      <w:marTop w:val="0"/>
      <w:marBottom w:val="0"/>
      <w:divBdr>
        <w:top w:val="none" w:sz="0" w:space="0" w:color="auto"/>
        <w:left w:val="none" w:sz="0" w:space="0" w:color="auto"/>
        <w:bottom w:val="none" w:sz="0" w:space="0" w:color="auto"/>
        <w:right w:val="none" w:sz="0" w:space="0" w:color="auto"/>
      </w:divBdr>
      <w:divsChild>
        <w:div w:id="143931485">
          <w:marLeft w:val="0"/>
          <w:marRight w:val="0"/>
          <w:marTop w:val="0"/>
          <w:marBottom w:val="0"/>
          <w:divBdr>
            <w:top w:val="none" w:sz="0" w:space="0" w:color="auto"/>
            <w:left w:val="none" w:sz="0" w:space="0" w:color="auto"/>
            <w:bottom w:val="none" w:sz="0" w:space="0" w:color="auto"/>
            <w:right w:val="none" w:sz="0" w:space="0" w:color="auto"/>
          </w:divBdr>
        </w:div>
        <w:div w:id="1919362543">
          <w:marLeft w:val="0"/>
          <w:marRight w:val="0"/>
          <w:marTop w:val="0"/>
          <w:marBottom w:val="0"/>
          <w:divBdr>
            <w:top w:val="none" w:sz="0" w:space="0" w:color="auto"/>
            <w:left w:val="none" w:sz="0" w:space="0" w:color="auto"/>
            <w:bottom w:val="none" w:sz="0" w:space="0" w:color="auto"/>
            <w:right w:val="none" w:sz="0" w:space="0" w:color="auto"/>
          </w:divBdr>
        </w:div>
        <w:div w:id="1507360089">
          <w:marLeft w:val="0"/>
          <w:marRight w:val="0"/>
          <w:marTop w:val="0"/>
          <w:marBottom w:val="0"/>
          <w:divBdr>
            <w:top w:val="none" w:sz="0" w:space="0" w:color="auto"/>
            <w:left w:val="none" w:sz="0" w:space="0" w:color="auto"/>
            <w:bottom w:val="none" w:sz="0" w:space="0" w:color="auto"/>
            <w:right w:val="none" w:sz="0" w:space="0" w:color="auto"/>
          </w:divBdr>
        </w:div>
      </w:divsChild>
    </w:div>
    <w:div w:id="1629974705">
      <w:bodyDiv w:val="1"/>
      <w:marLeft w:val="0"/>
      <w:marRight w:val="0"/>
      <w:marTop w:val="0"/>
      <w:marBottom w:val="0"/>
      <w:divBdr>
        <w:top w:val="none" w:sz="0" w:space="0" w:color="auto"/>
        <w:left w:val="none" w:sz="0" w:space="0" w:color="auto"/>
        <w:bottom w:val="none" w:sz="0" w:space="0" w:color="auto"/>
        <w:right w:val="none" w:sz="0" w:space="0" w:color="auto"/>
      </w:divBdr>
      <w:divsChild>
        <w:div w:id="2075271138">
          <w:marLeft w:val="0"/>
          <w:marRight w:val="0"/>
          <w:marTop w:val="0"/>
          <w:marBottom w:val="0"/>
          <w:divBdr>
            <w:top w:val="none" w:sz="0" w:space="0" w:color="auto"/>
            <w:left w:val="none" w:sz="0" w:space="0" w:color="auto"/>
            <w:bottom w:val="none" w:sz="0" w:space="0" w:color="auto"/>
            <w:right w:val="none" w:sz="0" w:space="0" w:color="auto"/>
          </w:divBdr>
        </w:div>
        <w:div w:id="982856399">
          <w:marLeft w:val="0"/>
          <w:marRight w:val="0"/>
          <w:marTop w:val="0"/>
          <w:marBottom w:val="0"/>
          <w:divBdr>
            <w:top w:val="none" w:sz="0" w:space="0" w:color="auto"/>
            <w:left w:val="none" w:sz="0" w:space="0" w:color="auto"/>
            <w:bottom w:val="none" w:sz="0" w:space="0" w:color="auto"/>
            <w:right w:val="none" w:sz="0" w:space="0" w:color="auto"/>
          </w:divBdr>
        </w:div>
        <w:div w:id="1393771522">
          <w:marLeft w:val="0"/>
          <w:marRight w:val="0"/>
          <w:marTop w:val="0"/>
          <w:marBottom w:val="0"/>
          <w:divBdr>
            <w:top w:val="none" w:sz="0" w:space="0" w:color="auto"/>
            <w:left w:val="none" w:sz="0" w:space="0" w:color="auto"/>
            <w:bottom w:val="none" w:sz="0" w:space="0" w:color="auto"/>
            <w:right w:val="none" w:sz="0" w:space="0" w:color="auto"/>
          </w:divBdr>
        </w:div>
        <w:div w:id="782845958">
          <w:marLeft w:val="0"/>
          <w:marRight w:val="0"/>
          <w:marTop w:val="0"/>
          <w:marBottom w:val="0"/>
          <w:divBdr>
            <w:top w:val="none" w:sz="0" w:space="0" w:color="auto"/>
            <w:left w:val="none" w:sz="0" w:space="0" w:color="auto"/>
            <w:bottom w:val="none" w:sz="0" w:space="0" w:color="auto"/>
            <w:right w:val="none" w:sz="0" w:space="0" w:color="auto"/>
          </w:divBdr>
        </w:div>
        <w:div w:id="724380080">
          <w:marLeft w:val="0"/>
          <w:marRight w:val="0"/>
          <w:marTop w:val="0"/>
          <w:marBottom w:val="0"/>
          <w:divBdr>
            <w:top w:val="none" w:sz="0" w:space="0" w:color="auto"/>
            <w:left w:val="none" w:sz="0" w:space="0" w:color="auto"/>
            <w:bottom w:val="none" w:sz="0" w:space="0" w:color="auto"/>
            <w:right w:val="none" w:sz="0" w:space="0" w:color="auto"/>
          </w:divBdr>
        </w:div>
        <w:div w:id="1674457695">
          <w:marLeft w:val="0"/>
          <w:marRight w:val="0"/>
          <w:marTop w:val="0"/>
          <w:marBottom w:val="0"/>
          <w:divBdr>
            <w:top w:val="none" w:sz="0" w:space="0" w:color="auto"/>
            <w:left w:val="none" w:sz="0" w:space="0" w:color="auto"/>
            <w:bottom w:val="none" w:sz="0" w:space="0" w:color="auto"/>
            <w:right w:val="none" w:sz="0" w:space="0" w:color="auto"/>
          </w:divBdr>
        </w:div>
        <w:div w:id="263810612">
          <w:marLeft w:val="0"/>
          <w:marRight w:val="0"/>
          <w:marTop w:val="0"/>
          <w:marBottom w:val="0"/>
          <w:divBdr>
            <w:top w:val="none" w:sz="0" w:space="0" w:color="auto"/>
            <w:left w:val="none" w:sz="0" w:space="0" w:color="auto"/>
            <w:bottom w:val="none" w:sz="0" w:space="0" w:color="auto"/>
            <w:right w:val="none" w:sz="0" w:space="0" w:color="auto"/>
          </w:divBdr>
        </w:div>
        <w:div w:id="1463766601">
          <w:marLeft w:val="0"/>
          <w:marRight w:val="0"/>
          <w:marTop w:val="0"/>
          <w:marBottom w:val="0"/>
          <w:divBdr>
            <w:top w:val="none" w:sz="0" w:space="0" w:color="auto"/>
            <w:left w:val="none" w:sz="0" w:space="0" w:color="auto"/>
            <w:bottom w:val="none" w:sz="0" w:space="0" w:color="auto"/>
            <w:right w:val="none" w:sz="0" w:space="0" w:color="auto"/>
          </w:divBdr>
        </w:div>
      </w:divsChild>
    </w:div>
    <w:div w:id="1735622388">
      <w:bodyDiv w:val="1"/>
      <w:marLeft w:val="0"/>
      <w:marRight w:val="0"/>
      <w:marTop w:val="0"/>
      <w:marBottom w:val="0"/>
      <w:divBdr>
        <w:top w:val="none" w:sz="0" w:space="0" w:color="auto"/>
        <w:left w:val="none" w:sz="0" w:space="0" w:color="auto"/>
        <w:bottom w:val="none" w:sz="0" w:space="0" w:color="auto"/>
        <w:right w:val="none" w:sz="0" w:space="0" w:color="auto"/>
      </w:divBdr>
    </w:div>
    <w:div w:id="1769422064">
      <w:bodyDiv w:val="1"/>
      <w:marLeft w:val="0"/>
      <w:marRight w:val="0"/>
      <w:marTop w:val="0"/>
      <w:marBottom w:val="0"/>
      <w:divBdr>
        <w:top w:val="none" w:sz="0" w:space="0" w:color="auto"/>
        <w:left w:val="none" w:sz="0" w:space="0" w:color="auto"/>
        <w:bottom w:val="none" w:sz="0" w:space="0" w:color="auto"/>
        <w:right w:val="none" w:sz="0" w:space="0" w:color="auto"/>
      </w:divBdr>
      <w:divsChild>
        <w:div w:id="86385283">
          <w:marLeft w:val="0"/>
          <w:marRight w:val="0"/>
          <w:marTop w:val="0"/>
          <w:marBottom w:val="0"/>
          <w:divBdr>
            <w:top w:val="none" w:sz="0" w:space="0" w:color="auto"/>
            <w:left w:val="none" w:sz="0" w:space="0" w:color="auto"/>
            <w:bottom w:val="none" w:sz="0" w:space="0" w:color="auto"/>
            <w:right w:val="none" w:sz="0" w:space="0" w:color="auto"/>
          </w:divBdr>
        </w:div>
        <w:div w:id="458379576">
          <w:marLeft w:val="0"/>
          <w:marRight w:val="0"/>
          <w:marTop w:val="0"/>
          <w:marBottom w:val="0"/>
          <w:divBdr>
            <w:top w:val="none" w:sz="0" w:space="0" w:color="auto"/>
            <w:left w:val="none" w:sz="0" w:space="0" w:color="auto"/>
            <w:bottom w:val="none" w:sz="0" w:space="0" w:color="auto"/>
            <w:right w:val="none" w:sz="0" w:space="0" w:color="auto"/>
          </w:divBdr>
        </w:div>
      </w:divsChild>
    </w:div>
    <w:div w:id="1909077259">
      <w:bodyDiv w:val="1"/>
      <w:marLeft w:val="0"/>
      <w:marRight w:val="0"/>
      <w:marTop w:val="0"/>
      <w:marBottom w:val="0"/>
      <w:divBdr>
        <w:top w:val="none" w:sz="0" w:space="0" w:color="auto"/>
        <w:left w:val="none" w:sz="0" w:space="0" w:color="auto"/>
        <w:bottom w:val="none" w:sz="0" w:space="0" w:color="auto"/>
        <w:right w:val="none" w:sz="0" w:space="0" w:color="auto"/>
      </w:divBdr>
    </w:div>
    <w:div w:id="1958097192">
      <w:bodyDiv w:val="1"/>
      <w:marLeft w:val="0"/>
      <w:marRight w:val="0"/>
      <w:marTop w:val="0"/>
      <w:marBottom w:val="0"/>
      <w:divBdr>
        <w:top w:val="none" w:sz="0" w:space="0" w:color="auto"/>
        <w:left w:val="none" w:sz="0" w:space="0" w:color="auto"/>
        <w:bottom w:val="none" w:sz="0" w:space="0" w:color="auto"/>
        <w:right w:val="none" w:sz="0" w:space="0" w:color="auto"/>
      </w:divBdr>
      <w:divsChild>
        <w:div w:id="122890392">
          <w:marLeft w:val="0"/>
          <w:marRight w:val="0"/>
          <w:marTop w:val="0"/>
          <w:marBottom w:val="0"/>
          <w:divBdr>
            <w:top w:val="none" w:sz="0" w:space="0" w:color="auto"/>
            <w:left w:val="none" w:sz="0" w:space="0" w:color="auto"/>
            <w:bottom w:val="none" w:sz="0" w:space="0" w:color="auto"/>
            <w:right w:val="none" w:sz="0" w:space="0" w:color="auto"/>
          </w:divBdr>
        </w:div>
        <w:div w:id="1425147863">
          <w:marLeft w:val="0"/>
          <w:marRight w:val="0"/>
          <w:marTop w:val="0"/>
          <w:marBottom w:val="0"/>
          <w:divBdr>
            <w:top w:val="none" w:sz="0" w:space="0" w:color="auto"/>
            <w:left w:val="none" w:sz="0" w:space="0" w:color="auto"/>
            <w:bottom w:val="none" w:sz="0" w:space="0" w:color="auto"/>
            <w:right w:val="none" w:sz="0" w:space="0" w:color="auto"/>
          </w:divBdr>
        </w:div>
        <w:div w:id="1362317327">
          <w:marLeft w:val="0"/>
          <w:marRight w:val="0"/>
          <w:marTop w:val="0"/>
          <w:marBottom w:val="0"/>
          <w:divBdr>
            <w:top w:val="none" w:sz="0" w:space="0" w:color="auto"/>
            <w:left w:val="none" w:sz="0" w:space="0" w:color="auto"/>
            <w:bottom w:val="none" w:sz="0" w:space="0" w:color="auto"/>
            <w:right w:val="none" w:sz="0" w:space="0" w:color="auto"/>
          </w:divBdr>
        </w:div>
        <w:div w:id="2039623231">
          <w:marLeft w:val="0"/>
          <w:marRight w:val="0"/>
          <w:marTop w:val="0"/>
          <w:marBottom w:val="0"/>
          <w:divBdr>
            <w:top w:val="none" w:sz="0" w:space="0" w:color="auto"/>
            <w:left w:val="none" w:sz="0" w:space="0" w:color="auto"/>
            <w:bottom w:val="none" w:sz="0" w:space="0" w:color="auto"/>
            <w:right w:val="none" w:sz="0" w:space="0" w:color="auto"/>
          </w:divBdr>
        </w:div>
        <w:div w:id="1087847820">
          <w:marLeft w:val="0"/>
          <w:marRight w:val="0"/>
          <w:marTop w:val="0"/>
          <w:marBottom w:val="0"/>
          <w:divBdr>
            <w:top w:val="none" w:sz="0" w:space="0" w:color="auto"/>
            <w:left w:val="none" w:sz="0" w:space="0" w:color="auto"/>
            <w:bottom w:val="none" w:sz="0" w:space="0" w:color="auto"/>
            <w:right w:val="none" w:sz="0" w:space="0" w:color="auto"/>
          </w:divBdr>
        </w:div>
        <w:div w:id="1190797667">
          <w:marLeft w:val="0"/>
          <w:marRight w:val="0"/>
          <w:marTop w:val="0"/>
          <w:marBottom w:val="0"/>
          <w:divBdr>
            <w:top w:val="none" w:sz="0" w:space="0" w:color="auto"/>
            <w:left w:val="none" w:sz="0" w:space="0" w:color="auto"/>
            <w:bottom w:val="none" w:sz="0" w:space="0" w:color="auto"/>
            <w:right w:val="none" w:sz="0" w:space="0" w:color="auto"/>
          </w:divBdr>
        </w:div>
      </w:divsChild>
    </w:div>
    <w:div w:id="2086147055">
      <w:bodyDiv w:val="1"/>
      <w:marLeft w:val="0"/>
      <w:marRight w:val="0"/>
      <w:marTop w:val="0"/>
      <w:marBottom w:val="0"/>
      <w:divBdr>
        <w:top w:val="none" w:sz="0" w:space="0" w:color="auto"/>
        <w:left w:val="none" w:sz="0" w:space="0" w:color="auto"/>
        <w:bottom w:val="none" w:sz="0" w:space="0" w:color="auto"/>
        <w:right w:val="none" w:sz="0" w:space="0" w:color="auto"/>
      </w:divBdr>
      <w:divsChild>
        <w:div w:id="1806266049">
          <w:marLeft w:val="0"/>
          <w:marRight w:val="0"/>
          <w:marTop w:val="0"/>
          <w:marBottom w:val="0"/>
          <w:divBdr>
            <w:top w:val="none" w:sz="0" w:space="0" w:color="auto"/>
            <w:left w:val="none" w:sz="0" w:space="0" w:color="auto"/>
            <w:bottom w:val="none" w:sz="0" w:space="0" w:color="auto"/>
            <w:right w:val="none" w:sz="0" w:space="0" w:color="auto"/>
          </w:divBdr>
        </w:div>
      </w:divsChild>
    </w:div>
    <w:div w:id="2138790892">
      <w:bodyDiv w:val="1"/>
      <w:marLeft w:val="0"/>
      <w:marRight w:val="0"/>
      <w:marTop w:val="0"/>
      <w:marBottom w:val="0"/>
      <w:divBdr>
        <w:top w:val="none" w:sz="0" w:space="0" w:color="auto"/>
        <w:left w:val="none" w:sz="0" w:space="0" w:color="auto"/>
        <w:bottom w:val="none" w:sz="0" w:space="0" w:color="auto"/>
        <w:right w:val="none" w:sz="0" w:space="0" w:color="auto"/>
      </w:divBdr>
      <w:divsChild>
        <w:div w:id="942416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uias.sdum.uminho.pt/c.php?g=664313&amp;p=4701337" TargetMode="External"/><Relationship Id="rId13" Type="http://schemas.openxmlformats.org/officeDocument/2006/relationships/hyperlink" Target="https://estudogeral.sib.uc.pt/browse?type=author&amp;value=Guerra%2C+Ana+Isabel+de+Azevedo&amp;value=Guerra%2C+Ana+Isabel+de+Azevedo" TargetMode="External"/><Relationship Id="rId18" Type="http://schemas.openxmlformats.org/officeDocument/2006/relationships/footer" Target="footer1.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guides.lib.monash.edu/citing-referencing/apa-audio-visua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uias.sdum.uminho.pt/c.php?g=664313&amp;p=4701337" TargetMode="External"/><Relationship Id="rId5" Type="http://schemas.openxmlformats.org/officeDocument/2006/relationships/webSettings" Target="webSettings.xml"/><Relationship Id="rId15" Type="http://schemas.openxmlformats.org/officeDocument/2006/relationships/hyperlink" Target="https://doi.org/10.21814/" TargetMode="External"/><Relationship Id="rId10" Type="http://schemas.openxmlformats.org/officeDocument/2006/relationships/chart" Target="charts/chart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doi.org/10.1080/10489223"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va.mpg.de/lingua/resources/glossing-rules.php"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package" Target="../embeddings/Folha_de_C_lculo_do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P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Planilha1!$B$1</c:f>
              <c:strCache>
                <c:ptCount val="1"/>
                <c:pt idx="0">
                  <c:v>Vendas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690-4BE2-A605-0DA10BB63E9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690-4BE2-A605-0DA10BB63E9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690-4BE2-A605-0DA10BB63E9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690-4BE2-A605-0DA10BB63E9E}"/>
              </c:ext>
            </c:extLst>
          </c:dPt>
          <c:cat>
            <c:strRef>
              <c:f>Planilha1!$A$2:$A$5</c:f>
              <c:strCache>
                <c:ptCount val="4"/>
                <c:pt idx="0">
                  <c:v>1º Entrada</c:v>
                </c:pt>
                <c:pt idx="1">
                  <c:v>2º Entrada</c:v>
                </c:pt>
                <c:pt idx="2">
                  <c:v>3º Entrada</c:v>
                </c:pt>
                <c:pt idx="3">
                  <c:v>4º Entrada</c:v>
                </c:pt>
              </c:strCache>
            </c:strRef>
          </c:cat>
          <c:val>
            <c:numRef>
              <c:f>Planilha1!$B$2:$B$5</c:f>
              <c:numCache>
                <c:formatCode>General</c:formatCode>
                <c:ptCount val="4"/>
                <c:pt idx="0">
                  <c:v>8.1999999999999993</c:v>
                </c:pt>
                <c:pt idx="1">
                  <c:v>3.2</c:v>
                </c:pt>
                <c:pt idx="2">
                  <c:v>1.4</c:v>
                </c:pt>
                <c:pt idx="3">
                  <c:v>1.2</c:v>
                </c:pt>
              </c:numCache>
            </c:numRef>
          </c:val>
          <c:extLst>
            <c:ext xmlns:c16="http://schemas.microsoft.com/office/drawing/2014/chart" uri="{C3380CC4-5D6E-409C-BE32-E72D297353CC}">
              <c16:uniqueId val="{00000000-08A1-4EEB-AEB6-6A927717F3A5}"/>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E5495152-C8CB-4F51-9908-BD6E7D999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Pages>
  <Words>4420</Words>
  <Characters>25200</Characters>
  <Application>Microsoft Office Word</Application>
  <DocSecurity>0</DocSecurity>
  <Lines>210</Lines>
  <Paragraphs>59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dc:creator>
  <cp:keywords/>
  <dc:description/>
  <cp:lastModifiedBy>Utilizador</cp:lastModifiedBy>
  <cp:revision>5</cp:revision>
  <cp:lastPrinted>2019-03-06T10:21:00Z</cp:lastPrinted>
  <dcterms:created xsi:type="dcterms:W3CDTF">2020-06-04T17:02:00Z</dcterms:created>
  <dcterms:modified xsi:type="dcterms:W3CDTF">2020-06-04T17:43:00Z</dcterms:modified>
</cp:coreProperties>
</file>